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32" w:rsidRDefault="00DB6832" w:rsidP="00DB6832">
      <w:pPr>
        <w:jc w:val="left"/>
        <w:rPr>
          <w:rFonts w:ascii="黑体" w:eastAsia="黑体" w:hAnsi="黑体"/>
          <w:szCs w:val="32"/>
        </w:rPr>
      </w:pPr>
      <w:r w:rsidRPr="00DD6693">
        <w:rPr>
          <w:rFonts w:ascii="黑体" w:eastAsia="黑体" w:hAnsi="黑体" w:hint="eastAsia"/>
          <w:szCs w:val="32"/>
        </w:rPr>
        <w:t>附件3</w:t>
      </w:r>
      <w:r w:rsidR="008004BB">
        <w:rPr>
          <w:rFonts w:ascii="黑体" w:eastAsia="黑体" w:hAnsi="黑体" w:hint="eastAsia"/>
          <w:szCs w:val="32"/>
        </w:rPr>
        <w:t>：</w:t>
      </w:r>
    </w:p>
    <w:p w:rsidR="00DD10AD" w:rsidRPr="00DD10AD" w:rsidRDefault="00DD10AD" w:rsidP="00DD10AD">
      <w:pPr>
        <w:jc w:val="center"/>
        <w:rPr>
          <w:rFonts w:ascii="宋体" w:eastAsia="宋体" w:hAnsi="宋体" w:cs="Arial"/>
          <w:b/>
          <w:bCs/>
          <w:color w:val="000000"/>
          <w:kern w:val="0"/>
          <w:sz w:val="36"/>
          <w:szCs w:val="36"/>
        </w:rPr>
      </w:pPr>
      <w:r w:rsidRPr="00DD10AD">
        <w:rPr>
          <w:rFonts w:ascii="宋体" w:eastAsia="宋体" w:hAnsi="宋体" w:cs="Arial" w:hint="eastAsia"/>
          <w:b/>
          <w:bCs/>
          <w:color w:val="000000"/>
          <w:kern w:val="0"/>
          <w:sz w:val="36"/>
          <w:szCs w:val="36"/>
        </w:rPr>
        <w:t>中国通信企业</w:t>
      </w:r>
      <w:r w:rsidRPr="00DD10AD">
        <w:rPr>
          <w:rFonts w:ascii="宋体" w:eastAsia="宋体" w:hAnsi="宋体" w:cs="Arial"/>
          <w:b/>
          <w:bCs/>
          <w:color w:val="000000"/>
          <w:kern w:val="0"/>
          <w:sz w:val="36"/>
          <w:szCs w:val="36"/>
        </w:rPr>
        <w:t>协会</w:t>
      </w:r>
    </w:p>
    <w:p w:rsidR="00DB6832" w:rsidRPr="0044519E" w:rsidRDefault="00DB6832" w:rsidP="00DD10AD">
      <w:pPr>
        <w:widowControl/>
        <w:spacing w:line="480" w:lineRule="atLeast"/>
        <w:jc w:val="center"/>
        <w:rPr>
          <w:rFonts w:ascii="宋体" w:eastAsia="宋体" w:hAnsi="宋体" w:cs="Arial"/>
          <w:b/>
          <w:bCs/>
          <w:color w:val="000000"/>
          <w:kern w:val="0"/>
          <w:sz w:val="36"/>
          <w:szCs w:val="36"/>
        </w:rPr>
      </w:pPr>
      <w:r w:rsidRPr="0044519E">
        <w:rPr>
          <w:rFonts w:ascii="宋体" w:eastAsia="宋体" w:hAnsi="宋体" w:cs="Arial" w:hint="eastAsia"/>
          <w:b/>
          <w:bCs/>
          <w:color w:val="000000"/>
          <w:kern w:val="0"/>
          <w:sz w:val="36"/>
          <w:szCs w:val="36"/>
        </w:rPr>
        <w:t>信息通信行业信用评价指标体系及说明</w:t>
      </w:r>
    </w:p>
    <w:p w:rsidR="00DB6832" w:rsidRPr="00313341" w:rsidRDefault="00DB6832" w:rsidP="00DB6832">
      <w:pPr>
        <w:widowControl/>
        <w:spacing w:line="480" w:lineRule="atLeast"/>
        <w:jc w:val="center"/>
        <w:rPr>
          <w:rFonts w:ascii="仿宋_GB2312" w:hAnsi="Arial" w:cs="Arial"/>
          <w:b/>
          <w:color w:val="000000"/>
          <w:kern w:val="0"/>
          <w:szCs w:val="32"/>
        </w:rPr>
      </w:pPr>
      <w:r w:rsidRPr="00313341">
        <w:rPr>
          <w:rFonts w:ascii="仿宋_GB2312" w:hAnsi="Arial" w:cs="Arial" w:hint="eastAsia"/>
          <w:b/>
          <w:bCs/>
          <w:color w:val="000000"/>
          <w:kern w:val="0"/>
          <w:szCs w:val="32"/>
        </w:rPr>
        <w:t>（2015年9月）</w:t>
      </w:r>
    </w:p>
    <w:p w:rsidR="00DB6832" w:rsidRPr="006B0421" w:rsidRDefault="00DB6832" w:rsidP="00DB6832">
      <w:pPr>
        <w:widowControl/>
        <w:spacing w:line="480" w:lineRule="atLeast"/>
        <w:jc w:val="left"/>
        <w:rPr>
          <w:rFonts w:ascii="仿宋_GB2312" w:hAnsi="Arial" w:cs="Arial"/>
          <w:color w:val="000000"/>
          <w:kern w:val="0"/>
          <w:szCs w:val="32"/>
        </w:rPr>
      </w:pPr>
      <w:r w:rsidRPr="006B0421">
        <w:rPr>
          <w:rFonts w:ascii="仿宋_GB2312" w:hAnsi="宋体" w:cs="Arial" w:hint="eastAsia"/>
          <w:color w:val="000000"/>
          <w:kern w:val="0"/>
          <w:szCs w:val="32"/>
          <w:bdr w:val="none" w:sz="0" w:space="0" w:color="auto" w:frame="1"/>
          <w:shd w:val="clear" w:color="auto" w:fill="FFFFFF"/>
        </w:rPr>
        <w:t xml:space="preserve">　　信息通信行业企业信用等级评价根据客观性、公正性、独立性、科学性的原则设定各领域评价指标体系，采用宏观与微观、动态与静态、定量与定性的科学分析方法综合评定企业信用等级。</w:t>
      </w:r>
    </w:p>
    <w:p w:rsidR="00DB6832" w:rsidRPr="006B0421" w:rsidRDefault="00DB6832" w:rsidP="00DB6832">
      <w:pPr>
        <w:pStyle w:val="a3"/>
        <w:widowControl/>
        <w:numPr>
          <w:ilvl w:val="0"/>
          <w:numId w:val="26"/>
        </w:numPr>
        <w:shd w:val="clear" w:color="auto" w:fill="FFFFFF"/>
        <w:spacing w:line="480" w:lineRule="atLeast"/>
        <w:ind w:firstLineChars="0"/>
        <w:jc w:val="left"/>
        <w:rPr>
          <w:rFonts w:ascii="仿宋_GB2312" w:hAnsi="宋体" w:cs="Arial"/>
          <w:b/>
          <w:bCs/>
          <w:color w:val="000000"/>
          <w:kern w:val="0"/>
          <w:szCs w:val="32"/>
        </w:rPr>
      </w:pPr>
      <w:r w:rsidRPr="006B0421">
        <w:rPr>
          <w:rFonts w:ascii="仿宋_GB2312" w:hAnsi="宋体" w:cs="Arial" w:hint="eastAsia"/>
          <w:b/>
          <w:bCs/>
          <w:color w:val="000000"/>
          <w:kern w:val="0"/>
          <w:szCs w:val="32"/>
        </w:rPr>
        <w:t>信用等级划分与计分标准</w:t>
      </w:r>
    </w:p>
    <w:p w:rsidR="00DB6832" w:rsidRDefault="00DB6832" w:rsidP="00DB6832">
      <w:pPr>
        <w:widowControl/>
        <w:shd w:val="clear" w:color="auto" w:fill="FFFFFF"/>
        <w:spacing w:line="480" w:lineRule="atLeast"/>
        <w:jc w:val="left"/>
        <w:rPr>
          <w:rFonts w:ascii="仿宋_GB2312" w:hAnsi="宋体" w:cs="Arial"/>
          <w:color w:val="000000"/>
          <w:kern w:val="0"/>
          <w:szCs w:val="32"/>
        </w:rPr>
      </w:pPr>
      <w:r w:rsidRPr="006B0421">
        <w:rPr>
          <w:rFonts w:ascii="仿宋_GB2312" w:hAnsi="宋体" w:cs="Arial" w:hint="eastAsia"/>
          <w:color w:val="000000"/>
          <w:kern w:val="0"/>
          <w:szCs w:val="32"/>
          <w:bdr w:val="none" w:sz="0" w:space="0" w:color="auto" w:frame="1"/>
          <w:shd w:val="clear" w:color="auto" w:fill="FFFFFF"/>
        </w:rPr>
        <w:t xml:space="preserve">　</w:t>
      </w:r>
      <w:r>
        <w:rPr>
          <w:rFonts w:ascii="仿宋_GB2312" w:hAnsi="宋体" w:cs="Arial" w:hint="eastAsia"/>
          <w:color w:val="000000"/>
          <w:kern w:val="0"/>
          <w:szCs w:val="32"/>
          <w:bdr w:val="none" w:sz="0" w:space="0" w:color="auto" w:frame="1"/>
          <w:shd w:val="clear" w:color="auto" w:fill="FFFFFF"/>
        </w:rPr>
        <w:t xml:space="preserve">  </w:t>
      </w:r>
      <w:r w:rsidRPr="006B0421">
        <w:rPr>
          <w:rFonts w:ascii="仿宋_GB2312" w:hAnsi="宋体" w:cs="Arial" w:hint="eastAsia"/>
          <w:color w:val="000000"/>
          <w:kern w:val="0"/>
          <w:szCs w:val="32"/>
          <w:bdr w:val="none" w:sz="0" w:space="0" w:color="auto" w:frame="1"/>
          <w:shd w:val="clear" w:color="auto" w:fill="FFFFFF"/>
        </w:rPr>
        <w:t>信息通信行业企业信用等级划分为：AAA、AA、A、B、C三等五级。必要时，可将B、C两等级再扩展为BBB、BB、B、CCC、CC、C，即三等九级；还可对每个信用级别用“＋”、“－”进行微调，表示略高或略低于本等级。等级释义和计分标准见下表。</w:t>
      </w:r>
    </w:p>
    <w:p w:rsidR="00DB6832" w:rsidRPr="006B0421" w:rsidRDefault="00DB6832" w:rsidP="00DB6832">
      <w:pPr>
        <w:widowControl/>
        <w:shd w:val="clear" w:color="auto" w:fill="FFFFFF"/>
        <w:spacing w:line="480" w:lineRule="atLeast"/>
        <w:jc w:val="left"/>
        <w:rPr>
          <w:rFonts w:ascii="仿宋_GB2312" w:hAnsi="宋体" w:cs="Arial"/>
          <w:color w:val="000000"/>
          <w:kern w:val="0"/>
          <w:szCs w:val="32"/>
        </w:rPr>
      </w:pPr>
    </w:p>
    <w:tbl>
      <w:tblPr>
        <w:tblW w:w="8720" w:type="dxa"/>
        <w:jc w:val="center"/>
        <w:tblCellMar>
          <w:left w:w="0" w:type="dxa"/>
          <w:right w:w="0" w:type="dxa"/>
        </w:tblCellMar>
        <w:tblLook w:val="04A0" w:firstRow="1" w:lastRow="0" w:firstColumn="1" w:lastColumn="0" w:noHBand="0" w:noVBand="1"/>
      </w:tblPr>
      <w:tblGrid>
        <w:gridCol w:w="1506"/>
        <w:gridCol w:w="760"/>
        <w:gridCol w:w="660"/>
        <w:gridCol w:w="5794"/>
      </w:tblGrid>
      <w:tr w:rsidR="00DB6832" w:rsidRPr="006B0421" w:rsidTr="00FB70A2">
        <w:trPr>
          <w:jc w:val="center"/>
        </w:trPr>
        <w:tc>
          <w:tcPr>
            <w:tcW w:w="8720" w:type="dxa"/>
            <w:gridSpan w:val="4"/>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Cs w:val="32"/>
              </w:rPr>
            </w:pPr>
            <w:r w:rsidRPr="006B0421">
              <w:rPr>
                <w:rFonts w:ascii="仿宋_GB2312" w:hAnsi="宋体" w:cs="Arial" w:hint="eastAsia"/>
                <w:color w:val="000000"/>
                <w:kern w:val="0"/>
                <w:szCs w:val="32"/>
                <w:bdr w:val="none" w:sz="0" w:space="0" w:color="auto" w:frame="1"/>
                <w:shd w:val="clear" w:color="auto" w:fill="FFFFFF"/>
              </w:rPr>
              <w:t xml:space="preserve">　</w:t>
            </w:r>
            <w:r w:rsidRPr="006B0421">
              <w:rPr>
                <w:rFonts w:ascii="宋体" w:hAnsi="宋体" w:cs="Arial" w:hint="eastAsia"/>
                <w:color w:val="000000"/>
                <w:kern w:val="0"/>
                <w:szCs w:val="32"/>
                <w:bdr w:val="none" w:sz="0" w:space="0" w:color="auto" w:frame="1"/>
                <w:shd w:val="clear" w:color="auto" w:fill="FFFFFF"/>
              </w:rPr>
              <w:t> </w:t>
            </w:r>
            <w:r w:rsidRPr="006B0421">
              <w:rPr>
                <w:rFonts w:ascii="仿宋_GB2312" w:hAnsi="宋体" w:cs="宋体" w:hint="eastAsia"/>
                <w:b/>
                <w:bCs/>
                <w:kern w:val="0"/>
                <w:szCs w:val="32"/>
              </w:rPr>
              <w:t>信用评价等级计分标准与释义表</w:t>
            </w:r>
          </w:p>
        </w:tc>
      </w:tr>
      <w:tr w:rsidR="00DB6832" w:rsidRPr="006B0421" w:rsidTr="00FB70A2">
        <w:trPr>
          <w:jc w:val="center"/>
        </w:trPr>
        <w:tc>
          <w:tcPr>
            <w:tcW w:w="1506" w:type="dxa"/>
            <w:vMerge w:val="restart"/>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b/>
                <w:bCs/>
                <w:kern w:val="0"/>
                <w:sz w:val="24"/>
                <w:szCs w:val="24"/>
              </w:rPr>
              <w:t>等 级</w:t>
            </w:r>
          </w:p>
        </w:tc>
        <w:tc>
          <w:tcPr>
            <w:tcW w:w="1420" w:type="dxa"/>
            <w:gridSpan w:val="2"/>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b/>
                <w:bCs/>
                <w:kern w:val="0"/>
                <w:sz w:val="24"/>
                <w:szCs w:val="24"/>
              </w:rPr>
              <w:t>计分标准</w:t>
            </w:r>
          </w:p>
        </w:tc>
        <w:tc>
          <w:tcPr>
            <w:tcW w:w="5794" w:type="dxa"/>
            <w:vMerge w:val="restart"/>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b/>
                <w:bCs/>
                <w:kern w:val="0"/>
                <w:sz w:val="24"/>
                <w:szCs w:val="24"/>
              </w:rPr>
              <w:t>释义</w:t>
            </w:r>
          </w:p>
        </w:tc>
      </w:tr>
      <w:tr w:rsidR="00DB6832" w:rsidRPr="006B0421" w:rsidTr="00FB70A2">
        <w:trPr>
          <w:jc w:val="center"/>
        </w:trPr>
        <w:tc>
          <w:tcPr>
            <w:tcW w:w="1506" w:type="dxa"/>
            <w:vMerge/>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jc w:val="left"/>
              <w:rPr>
                <w:rFonts w:ascii="仿宋_GB2312" w:hAnsi="宋体" w:cs="宋体"/>
                <w:kern w:val="0"/>
                <w:sz w:val="24"/>
                <w:szCs w:val="24"/>
              </w:rPr>
            </w:pPr>
          </w:p>
        </w:tc>
        <w:tc>
          <w:tcPr>
            <w:tcW w:w="7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b/>
                <w:bCs/>
                <w:kern w:val="0"/>
                <w:sz w:val="24"/>
                <w:szCs w:val="24"/>
              </w:rPr>
              <w:t>下限（含）</w:t>
            </w:r>
          </w:p>
        </w:tc>
        <w:tc>
          <w:tcPr>
            <w:tcW w:w="6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b/>
                <w:bCs/>
                <w:kern w:val="0"/>
                <w:sz w:val="24"/>
                <w:szCs w:val="24"/>
              </w:rPr>
              <w:t>上限</w:t>
            </w:r>
          </w:p>
        </w:tc>
        <w:tc>
          <w:tcPr>
            <w:tcW w:w="5794" w:type="dxa"/>
            <w:vMerge/>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jc w:val="left"/>
              <w:rPr>
                <w:rFonts w:ascii="仿宋_GB2312" w:hAnsi="宋体" w:cs="宋体"/>
                <w:kern w:val="0"/>
                <w:sz w:val="24"/>
                <w:szCs w:val="24"/>
              </w:rPr>
            </w:pPr>
          </w:p>
        </w:tc>
      </w:tr>
      <w:tr w:rsidR="00DB6832" w:rsidRPr="006B0421" w:rsidTr="00FB70A2">
        <w:trPr>
          <w:jc w:val="center"/>
        </w:trPr>
        <w:tc>
          <w:tcPr>
            <w:tcW w:w="1506"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AAA</w:t>
            </w:r>
          </w:p>
        </w:tc>
        <w:tc>
          <w:tcPr>
            <w:tcW w:w="7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90</w:t>
            </w:r>
          </w:p>
        </w:tc>
        <w:tc>
          <w:tcPr>
            <w:tcW w:w="6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100</w:t>
            </w:r>
          </w:p>
        </w:tc>
        <w:tc>
          <w:tcPr>
            <w:tcW w:w="5794"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left"/>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企业综合素质在人员、领导</w:t>
            </w:r>
            <w:proofErr w:type="gramStart"/>
            <w:r w:rsidRPr="006B0421">
              <w:rPr>
                <w:rFonts w:ascii="仿宋_GB2312" w:hAnsi="宋体" w:cs="宋体" w:hint="eastAsia"/>
                <w:kern w:val="0"/>
                <w:sz w:val="24"/>
                <w:szCs w:val="24"/>
                <w:bdr w:val="none" w:sz="0" w:space="0" w:color="auto" w:frame="1"/>
              </w:rPr>
              <w:t>层素质</w:t>
            </w:r>
            <w:proofErr w:type="gramEnd"/>
            <w:r w:rsidRPr="006B0421">
              <w:rPr>
                <w:rFonts w:ascii="仿宋_GB2312" w:hAnsi="宋体" w:cs="宋体" w:hint="eastAsia"/>
                <w:kern w:val="0"/>
                <w:sz w:val="24"/>
                <w:szCs w:val="24"/>
                <w:bdr w:val="none" w:sz="0" w:space="0" w:color="auto" w:frame="1"/>
              </w:rPr>
              <w:t>优秀，公司治理结构合理，规章制度完善，公司经营年限、企业文化建设等方面的状况优秀；企业经营状况极佳，企业财务的盈利、运营、偿债、发展能力强，不确定性因素对其经营和发展的影响</w:t>
            </w:r>
            <w:r w:rsidRPr="006B0421">
              <w:rPr>
                <w:rFonts w:ascii="仿宋_GB2312" w:hAnsi="宋体" w:cs="宋体" w:hint="eastAsia"/>
                <w:kern w:val="0"/>
                <w:sz w:val="24"/>
                <w:szCs w:val="24"/>
                <w:bdr w:val="none" w:sz="0" w:space="0" w:color="auto" w:frame="1"/>
              </w:rPr>
              <w:lastRenderedPageBreak/>
              <w:t>极小；企业管理在财务、人力资源、安全生产、质量和危机等方面的管理制度与体系完善，有效运行良好，企业陷入危机风险困境的可能性极小；在行业质量水平、技术水平、发展规划及策略、自主品牌建设等方面的竞争能力强，发展前景广阔；企业信用、资信状况优秀，其工商、纳税、银行信用等级高，合同履约率高，各项行政检验结果和记录良好，社会责任感强，企业公共记录、遵纪守法等方面良好</w:t>
            </w:r>
          </w:p>
        </w:tc>
      </w:tr>
      <w:tr w:rsidR="00DB6832" w:rsidRPr="006B0421" w:rsidTr="00FB70A2">
        <w:trPr>
          <w:jc w:val="center"/>
        </w:trPr>
        <w:tc>
          <w:tcPr>
            <w:tcW w:w="1506"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lastRenderedPageBreak/>
              <w:t>AA</w:t>
            </w:r>
          </w:p>
        </w:tc>
        <w:tc>
          <w:tcPr>
            <w:tcW w:w="7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80</w:t>
            </w:r>
          </w:p>
        </w:tc>
        <w:tc>
          <w:tcPr>
            <w:tcW w:w="6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89</w:t>
            </w:r>
          </w:p>
        </w:tc>
        <w:tc>
          <w:tcPr>
            <w:tcW w:w="5794"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left"/>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企业综合素质良好；企业经营状况好，企业财务的盈利、运营、偿债、发展能力较强，不确定性因素对其经营和发展的影响较小；企业管理制度与体系较完善，有效运行较好、企业陷入危机风险困境的可能性较小；企业行业竞争能力较强、发展前景较为广阔；企业信用、资信状况良好，在工商、纳税、银行信用等级较高，合同履约率较高，各项行政检验结果和记录较好，社会责任感较强，企业公共记录、遵纪守法等方面好</w:t>
            </w:r>
          </w:p>
        </w:tc>
      </w:tr>
      <w:tr w:rsidR="00DB6832" w:rsidRPr="006B0421" w:rsidTr="00FB70A2">
        <w:trPr>
          <w:jc w:val="center"/>
        </w:trPr>
        <w:tc>
          <w:tcPr>
            <w:tcW w:w="1506"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A</w:t>
            </w:r>
          </w:p>
        </w:tc>
        <w:tc>
          <w:tcPr>
            <w:tcW w:w="7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70</w:t>
            </w:r>
          </w:p>
        </w:tc>
        <w:tc>
          <w:tcPr>
            <w:tcW w:w="6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79</w:t>
            </w:r>
          </w:p>
        </w:tc>
        <w:tc>
          <w:tcPr>
            <w:tcW w:w="5794"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left"/>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企业综合素质较好；企业经营状况较好，企业财务的盈利、运营、偿债、发展上有能力，不确定性因素对其经营和发展的影响小；企业管理制度与体系基本完善，有效运行较好、企业陷入危机风险困境的可能性小；有一定行业竞争能力和发展前景；企业信用、资信状况较好，企业的工商、</w:t>
            </w:r>
            <w:r w:rsidRPr="006B0421">
              <w:rPr>
                <w:rFonts w:ascii="仿宋_GB2312" w:hAnsi="宋体" w:cs="宋体" w:hint="eastAsia"/>
                <w:kern w:val="0"/>
                <w:sz w:val="24"/>
                <w:szCs w:val="24"/>
                <w:bdr w:val="none" w:sz="0" w:space="0" w:color="auto" w:frame="1"/>
              </w:rPr>
              <w:lastRenderedPageBreak/>
              <w:t>纳税、银行信用等级中等，合同履约及时，各项行政检验结果和记录较好，有一定的社会责任感，企业公共记录、遵纪守法等方面较好</w:t>
            </w:r>
          </w:p>
        </w:tc>
      </w:tr>
      <w:tr w:rsidR="00DB6832" w:rsidRPr="006B0421" w:rsidTr="00FB70A2">
        <w:trPr>
          <w:jc w:val="center"/>
        </w:trPr>
        <w:tc>
          <w:tcPr>
            <w:tcW w:w="1506"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lastRenderedPageBreak/>
              <w:t>B</w:t>
            </w:r>
          </w:p>
        </w:tc>
        <w:tc>
          <w:tcPr>
            <w:tcW w:w="7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50</w:t>
            </w:r>
          </w:p>
        </w:tc>
        <w:tc>
          <w:tcPr>
            <w:tcW w:w="6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69</w:t>
            </w:r>
          </w:p>
        </w:tc>
        <w:tc>
          <w:tcPr>
            <w:tcW w:w="5794"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left"/>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企业综合素质一般；企业经营状况一般，财务在盈利、运营、偿债、发展上的能力一般；有一定的管理制度与体系，有效运行一般；对经营环境和其它内外部条件变化较为敏感，该类企业一旦处于较为恶劣的经济环境下，有可能发生信用危机，陷入风险困境的可能性较大；企业信用、资信状况一般</w:t>
            </w:r>
          </w:p>
        </w:tc>
      </w:tr>
      <w:tr w:rsidR="00DB6832" w:rsidRPr="006B0421" w:rsidTr="00FB70A2">
        <w:trPr>
          <w:jc w:val="center"/>
        </w:trPr>
        <w:tc>
          <w:tcPr>
            <w:tcW w:w="1506"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C</w:t>
            </w:r>
          </w:p>
        </w:tc>
        <w:tc>
          <w:tcPr>
            <w:tcW w:w="7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10</w:t>
            </w:r>
          </w:p>
        </w:tc>
        <w:tc>
          <w:tcPr>
            <w:tcW w:w="660"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center"/>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49</w:t>
            </w:r>
          </w:p>
        </w:tc>
        <w:tc>
          <w:tcPr>
            <w:tcW w:w="5794" w:type="dxa"/>
            <w:tcBorders>
              <w:top w:val="single" w:sz="4" w:space="0" w:color="000000"/>
              <w:left w:val="single" w:sz="4" w:space="0" w:color="000000"/>
              <w:bottom w:val="single" w:sz="4" w:space="0" w:color="000000"/>
              <w:right w:val="single" w:sz="4" w:space="0" w:color="000000"/>
            </w:tcBorders>
            <w:vAlign w:val="center"/>
            <w:hideMark/>
          </w:tcPr>
          <w:p w:rsidR="00DB6832" w:rsidRPr="006B0421" w:rsidRDefault="00DB6832" w:rsidP="00FB70A2">
            <w:pPr>
              <w:widowControl/>
              <w:spacing w:line="480" w:lineRule="atLeast"/>
              <w:jc w:val="left"/>
              <w:rPr>
                <w:rFonts w:ascii="仿宋_GB2312" w:hAnsi="宋体" w:cs="宋体"/>
                <w:kern w:val="0"/>
                <w:sz w:val="24"/>
                <w:szCs w:val="24"/>
              </w:rPr>
            </w:pPr>
            <w:r w:rsidRPr="006B0421">
              <w:rPr>
                <w:rFonts w:ascii="仿宋_GB2312" w:hAnsi="宋体" w:cs="宋体" w:hint="eastAsia"/>
                <w:kern w:val="0"/>
                <w:sz w:val="24"/>
                <w:szCs w:val="24"/>
                <w:bdr w:val="none" w:sz="0" w:space="0" w:color="auto" w:frame="1"/>
              </w:rPr>
              <w:t>企业综合素质、企业经营状况、信用、资信状况较差；对经营环境和其它内外部条件变化较为敏感，容易受到冲击，具有较大的不确定性。</w:t>
            </w:r>
          </w:p>
        </w:tc>
      </w:tr>
    </w:tbl>
    <w:p w:rsidR="00DB6832" w:rsidRPr="006B0421" w:rsidRDefault="00DB6832" w:rsidP="00DB6832">
      <w:pPr>
        <w:widowControl/>
        <w:spacing w:line="480" w:lineRule="atLeast"/>
        <w:jc w:val="left"/>
        <w:rPr>
          <w:rFonts w:ascii="仿宋_GB2312" w:hAnsi="Arial" w:cs="Arial"/>
          <w:color w:val="000000"/>
          <w:kern w:val="0"/>
          <w:szCs w:val="32"/>
        </w:rPr>
      </w:pPr>
      <w:r w:rsidRPr="006B0421">
        <w:rPr>
          <w:rFonts w:ascii="Arial" w:hAnsi="Arial" w:cs="Arial" w:hint="eastAsia"/>
          <w:color w:val="000000"/>
          <w:kern w:val="0"/>
          <w:szCs w:val="32"/>
          <w:bdr w:val="none" w:sz="0" w:space="0" w:color="auto" w:frame="1"/>
        </w:rPr>
        <w:t> </w:t>
      </w:r>
    </w:p>
    <w:p w:rsidR="00DB6832" w:rsidRPr="006B0421" w:rsidRDefault="00DB6832" w:rsidP="00DB6832">
      <w:pPr>
        <w:widowControl/>
        <w:shd w:val="clear" w:color="auto" w:fill="FFFFFF"/>
        <w:spacing w:line="480" w:lineRule="atLeast"/>
        <w:jc w:val="left"/>
        <w:rPr>
          <w:rFonts w:ascii="仿宋_GB2312" w:hAnsi="宋体" w:cs="Arial"/>
          <w:color w:val="000000"/>
          <w:kern w:val="0"/>
          <w:szCs w:val="32"/>
        </w:rPr>
      </w:pPr>
      <w:r w:rsidRPr="006B0421">
        <w:rPr>
          <w:rFonts w:ascii="仿宋_GB2312" w:hAnsi="宋体" w:cs="Arial" w:hint="eastAsia"/>
          <w:b/>
          <w:bCs/>
          <w:color w:val="000000"/>
          <w:kern w:val="0"/>
          <w:szCs w:val="32"/>
        </w:rPr>
        <w:t xml:space="preserve">　　（二）信用等级评价指标体系</w:t>
      </w:r>
    </w:p>
    <w:p w:rsidR="00DB6832" w:rsidRPr="006B0421" w:rsidRDefault="00DB6832" w:rsidP="00DB6832">
      <w:pPr>
        <w:widowControl/>
        <w:spacing w:line="480" w:lineRule="atLeast"/>
        <w:jc w:val="left"/>
        <w:rPr>
          <w:rFonts w:ascii="仿宋_GB2312" w:hAnsi="Arial" w:cs="Arial"/>
          <w:color w:val="000000"/>
          <w:kern w:val="0"/>
          <w:szCs w:val="32"/>
        </w:rPr>
      </w:pPr>
      <w:r w:rsidRPr="006B0421">
        <w:rPr>
          <w:rFonts w:ascii="仿宋_GB2312" w:hAnsi="宋体" w:cs="Arial" w:hint="eastAsia"/>
          <w:color w:val="000000"/>
          <w:kern w:val="0"/>
          <w:szCs w:val="32"/>
          <w:bdr w:val="none" w:sz="0" w:space="0" w:color="auto" w:frame="1"/>
          <w:shd w:val="clear" w:color="auto" w:fill="FFFFFF"/>
        </w:rPr>
        <w:t xml:space="preserve">　　企业信用评价的要素包括综合素质评价、财务实力评价、管理能力评价、经营与竞争力评价、社会信用记录等五个方面。</w:t>
      </w:r>
      <w:r w:rsidRPr="006B0421">
        <w:rPr>
          <w:rFonts w:ascii="仿宋_GB2312" w:hAnsi="Arial" w:cs="Arial" w:hint="eastAsia"/>
          <w:color w:val="000000"/>
          <w:kern w:val="0"/>
          <w:szCs w:val="32"/>
          <w:bdr w:val="none" w:sz="0" w:space="0" w:color="auto" w:frame="1"/>
        </w:rPr>
        <w:br/>
      </w:r>
      <w:r w:rsidRPr="006B0421">
        <w:rPr>
          <w:rFonts w:ascii="仿宋_GB2312" w:hAnsi="宋体" w:cs="Arial" w:hint="eastAsia"/>
          <w:b/>
          <w:bCs/>
          <w:color w:val="000000"/>
          <w:kern w:val="0"/>
          <w:szCs w:val="32"/>
        </w:rPr>
        <w:t xml:space="preserve">　　1、综合素质评价：</w:t>
      </w:r>
      <w:r w:rsidRPr="006B0421">
        <w:rPr>
          <w:rFonts w:ascii="仿宋_GB2312" w:hAnsi="宋体" w:cs="Arial" w:hint="eastAsia"/>
          <w:color w:val="000000"/>
          <w:kern w:val="0"/>
          <w:szCs w:val="32"/>
          <w:bdr w:val="none" w:sz="0" w:space="0" w:color="auto" w:frame="1"/>
          <w:shd w:val="clear" w:color="auto" w:fill="FFFFFF"/>
        </w:rPr>
        <w:t>通过分析企业经营年限、净资产、公司治理情况以及领导</w:t>
      </w:r>
      <w:proofErr w:type="gramStart"/>
      <w:r w:rsidRPr="006B0421">
        <w:rPr>
          <w:rFonts w:ascii="仿宋_GB2312" w:hAnsi="宋体" w:cs="Arial" w:hint="eastAsia"/>
          <w:color w:val="000000"/>
          <w:kern w:val="0"/>
          <w:szCs w:val="32"/>
          <w:bdr w:val="none" w:sz="0" w:space="0" w:color="auto" w:frame="1"/>
          <w:shd w:val="clear" w:color="auto" w:fill="FFFFFF"/>
        </w:rPr>
        <w:t>层素质</w:t>
      </w:r>
      <w:proofErr w:type="gramEnd"/>
      <w:r w:rsidRPr="006B0421">
        <w:rPr>
          <w:rFonts w:ascii="仿宋_GB2312" w:hAnsi="宋体" w:cs="Arial" w:hint="eastAsia"/>
          <w:color w:val="000000"/>
          <w:kern w:val="0"/>
          <w:szCs w:val="32"/>
          <w:bdr w:val="none" w:sz="0" w:space="0" w:color="auto" w:frame="1"/>
          <w:shd w:val="clear" w:color="auto" w:fill="FFFFFF"/>
        </w:rPr>
        <w:t>等方面的状况来评判企业的综合素质。</w:t>
      </w:r>
      <w:r w:rsidRPr="006B0421">
        <w:rPr>
          <w:rFonts w:ascii="仿宋_GB2312" w:hAnsi="Arial" w:cs="Arial" w:hint="eastAsia"/>
          <w:color w:val="000000"/>
          <w:kern w:val="0"/>
          <w:szCs w:val="32"/>
          <w:bdr w:val="none" w:sz="0" w:space="0" w:color="auto" w:frame="1"/>
        </w:rPr>
        <w:br/>
      </w:r>
      <w:r w:rsidRPr="006B0421">
        <w:rPr>
          <w:rFonts w:ascii="仿宋_GB2312" w:hAnsi="宋体" w:cs="Arial" w:hint="eastAsia"/>
          <w:b/>
          <w:bCs/>
          <w:color w:val="000000"/>
          <w:kern w:val="0"/>
          <w:szCs w:val="32"/>
        </w:rPr>
        <w:t xml:space="preserve">　　2、财务实力评价：</w:t>
      </w:r>
      <w:r w:rsidRPr="006B0421">
        <w:rPr>
          <w:rFonts w:ascii="仿宋_GB2312" w:hAnsi="宋体" w:cs="Arial" w:hint="eastAsia"/>
          <w:color w:val="000000"/>
          <w:kern w:val="0"/>
          <w:szCs w:val="32"/>
          <w:bdr w:val="none" w:sz="0" w:space="0" w:color="auto" w:frame="1"/>
          <w:shd w:val="clear" w:color="auto" w:fill="FFFFFF"/>
        </w:rPr>
        <w:t>企业财务状况要素是企业经营和管理的综合反映，同时也对企业市场竞争力和未来发展产生重要影响。总体来看，财务状况良好的企业通常经营稳定，发展潜力较大；而财务状况不佳的企业通常会面临不同程度的财务压力，从而影</w:t>
      </w:r>
      <w:r w:rsidRPr="006B0421">
        <w:rPr>
          <w:rFonts w:ascii="仿宋_GB2312" w:hAnsi="宋体" w:cs="Arial" w:hint="eastAsia"/>
          <w:color w:val="000000"/>
          <w:kern w:val="0"/>
          <w:szCs w:val="32"/>
          <w:bdr w:val="none" w:sz="0" w:space="0" w:color="auto" w:frame="1"/>
          <w:shd w:val="clear" w:color="auto" w:fill="FFFFFF"/>
        </w:rPr>
        <w:lastRenderedPageBreak/>
        <w:t>响企业的正常经营。</w:t>
      </w:r>
      <w:r w:rsidRPr="006B0421">
        <w:rPr>
          <w:rFonts w:ascii="仿宋_GB2312" w:hAnsi="Arial" w:cs="Arial" w:hint="eastAsia"/>
          <w:color w:val="000000"/>
          <w:kern w:val="0"/>
          <w:szCs w:val="32"/>
          <w:bdr w:val="none" w:sz="0" w:space="0" w:color="auto" w:frame="1"/>
        </w:rPr>
        <w:br/>
      </w:r>
      <w:r w:rsidRPr="006B0421">
        <w:rPr>
          <w:rFonts w:ascii="仿宋_GB2312" w:hAnsi="宋体" w:cs="Arial" w:hint="eastAsia"/>
          <w:b/>
          <w:bCs/>
          <w:color w:val="000000"/>
          <w:kern w:val="0"/>
          <w:szCs w:val="32"/>
        </w:rPr>
        <w:t xml:space="preserve">　　3、管理能力评价：</w:t>
      </w:r>
      <w:r w:rsidRPr="006B0421">
        <w:rPr>
          <w:rFonts w:ascii="仿宋_GB2312" w:hAnsi="宋体" w:cs="Arial" w:hint="eastAsia"/>
          <w:color w:val="000000"/>
          <w:kern w:val="0"/>
          <w:szCs w:val="32"/>
          <w:bdr w:val="none" w:sz="0" w:space="0" w:color="auto" w:frame="1"/>
          <w:shd w:val="clear" w:color="auto" w:fill="FFFFFF"/>
        </w:rPr>
        <w:t>企业管理涉及到企业经营活动的各个领域和组织机构中的各个环节。企业管理水平直接关系到企业的生存和发展能力，也是考评企业信用状况的重要指标。企业管理水平要素包括人力资源管理、信用管理、服务管理等方面。</w:t>
      </w:r>
      <w:r w:rsidRPr="006B0421">
        <w:rPr>
          <w:rFonts w:ascii="仿宋_GB2312" w:hAnsi="Arial" w:cs="Arial" w:hint="eastAsia"/>
          <w:color w:val="000000"/>
          <w:kern w:val="0"/>
          <w:szCs w:val="32"/>
          <w:bdr w:val="none" w:sz="0" w:space="0" w:color="auto" w:frame="1"/>
        </w:rPr>
        <w:br/>
      </w:r>
      <w:r w:rsidRPr="006B0421">
        <w:rPr>
          <w:rFonts w:ascii="仿宋_GB2312" w:hAnsi="宋体" w:cs="Arial" w:hint="eastAsia"/>
          <w:b/>
          <w:bCs/>
          <w:color w:val="000000"/>
          <w:kern w:val="0"/>
          <w:szCs w:val="32"/>
        </w:rPr>
        <w:t xml:space="preserve">　　4、经营与竞争力评价：</w:t>
      </w:r>
      <w:r w:rsidRPr="006B0421">
        <w:rPr>
          <w:rFonts w:ascii="仿宋_GB2312" w:hAnsi="宋体" w:cs="Arial" w:hint="eastAsia"/>
          <w:color w:val="000000"/>
          <w:kern w:val="0"/>
          <w:szCs w:val="32"/>
          <w:bdr w:val="none" w:sz="0" w:space="0" w:color="auto" w:frame="1"/>
          <w:shd w:val="clear" w:color="auto" w:fill="FFFFFF"/>
        </w:rPr>
        <w:t>包括市场影响力、技术能力、产品或服务质量、创新能力等方面内容是企业的核心能力，并直接影响到企业的经营和长远发展。</w:t>
      </w:r>
      <w:r w:rsidRPr="006B0421">
        <w:rPr>
          <w:rFonts w:ascii="仿宋_GB2312" w:hAnsi="Arial" w:cs="Arial" w:hint="eastAsia"/>
          <w:color w:val="000000"/>
          <w:kern w:val="0"/>
          <w:szCs w:val="32"/>
          <w:bdr w:val="none" w:sz="0" w:space="0" w:color="auto" w:frame="1"/>
        </w:rPr>
        <w:br/>
      </w:r>
      <w:r w:rsidRPr="006B0421">
        <w:rPr>
          <w:rFonts w:ascii="仿宋_GB2312" w:hAnsi="宋体" w:cs="Arial" w:hint="eastAsia"/>
          <w:b/>
          <w:bCs/>
          <w:color w:val="000000"/>
          <w:kern w:val="0"/>
          <w:szCs w:val="32"/>
        </w:rPr>
        <w:t xml:space="preserve">　　5、社会信用记录：</w:t>
      </w:r>
      <w:r w:rsidRPr="006B0421">
        <w:rPr>
          <w:rFonts w:ascii="仿宋_GB2312" w:hAnsi="宋体" w:cs="Arial" w:hint="eastAsia"/>
          <w:color w:val="000000"/>
          <w:kern w:val="0"/>
          <w:szCs w:val="32"/>
          <w:bdr w:val="none" w:sz="0" w:space="0" w:color="auto" w:frame="1"/>
          <w:shd w:val="clear" w:color="auto" w:fill="FFFFFF"/>
        </w:rPr>
        <w:t>企业社会公共记录、员工权益保障、劳动福利与社会保障、环境保护、社会贡献及影响等方面内容评价企业在其商业运作中对其利害关系人应负的责任和其对社会和自然环境所造成的影响，是</w:t>
      </w:r>
      <w:proofErr w:type="gramStart"/>
      <w:r w:rsidRPr="006B0421">
        <w:rPr>
          <w:rFonts w:ascii="仿宋_GB2312" w:hAnsi="宋体" w:cs="Arial" w:hint="eastAsia"/>
          <w:color w:val="000000"/>
          <w:kern w:val="0"/>
          <w:szCs w:val="32"/>
          <w:bdr w:val="none" w:sz="0" w:space="0" w:color="auto" w:frame="1"/>
          <w:shd w:val="clear" w:color="auto" w:fill="FFFFFF"/>
        </w:rPr>
        <w:t>考量</w:t>
      </w:r>
      <w:proofErr w:type="gramEnd"/>
      <w:r w:rsidRPr="006B0421">
        <w:rPr>
          <w:rFonts w:ascii="仿宋_GB2312" w:hAnsi="宋体" w:cs="Arial" w:hint="eastAsia"/>
          <w:color w:val="000000"/>
          <w:kern w:val="0"/>
          <w:szCs w:val="32"/>
          <w:bdr w:val="none" w:sz="0" w:space="0" w:color="auto" w:frame="1"/>
          <w:shd w:val="clear" w:color="auto" w:fill="FFFFFF"/>
        </w:rPr>
        <w:t>企业诚实守信的一个重要指标。遵守行业的相关法律法规、恪守信用是企业正常开展经营活动的基本前提，也可为评价受评企业的偿付意愿提供重要线索。具体信息将涉及到被评价企业的工商信用等级、纳税记录、社会责任履行、荣誉奖励、行业自律行为等。此外，企业所获得的各项社会荣誉也是对企业诚信经营的一种肯定和褒奖，从一个侧面反映了企业的信用状况。</w:t>
      </w:r>
    </w:p>
    <w:p w:rsidR="00DB6832" w:rsidRPr="006B0421" w:rsidRDefault="00DB6832" w:rsidP="00DB6832">
      <w:pPr>
        <w:rPr>
          <w:rFonts w:ascii="仿宋_GB2312"/>
          <w:szCs w:val="32"/>
        </w:rPr>
      </w:pPr>
    </w:p>
    <w:p w:rsidR="00DB6832" w:rsidRDefault="00DB6832" w:rsidP="00DB6832">
      <w:pPr>
        <w:jc w:val="left"/>
        <w:rPr>
          <w:rFonts w:ascii="仿宋_GB2312" w:hAnsi="黑体"/>
          <w:szCs w:val="32"/>
        </w:rPr>
      </w:pPr>
    </w:p>
    <w:p w:rsidR="00C36723" w:rsidRDefault="00C36723" w:rsidP="00DB6832">
      <w:pPr>
        <w:jc w:val="left"/>
        <w:rPr>
          <w:rFonts w:ascii="仿宋_GB2312" w:hAnsi="黑体"/>
          <w:szCs w:val="32"/>
        </w:rPr>
        <w:sectPr w:rsidR="00C36723" w:rsidSect="00AC265A">
          <w:footerReference w:type="even" r:id="rId9"/>
          <w:footerReference w:type="default" r:id="rId10"/>
          <w:pgSz w:w="11906" w:h="16838" w:code="9"/>
          <w:pgMar w:top="2041" w:right="1588" w:bottom="1814" w:left="1588" w:header="851" w:footer="992" w:gutter="0"/>
          <w:pgNumType w:fmt="numberInDash" w:start="1"/>
          <w:cols w:space="425"/>
          <w:docGrid w:type="linesAndChars" w:linePitch="590" w:charSpace="-1683"/>
        </w:sectPr>
      </w:pPr>
    </w:p>
    <w:p w:rsidR="00DB6832" w:rsidRPr="00817A1F" w:rsidRDefault="00DB6832" w:rsidP="00817A1F">
      <w:pPr>
        <w:jc w:val="center"/>
        <w:rPr>
          <w:rFonts w:ascii="仿宋_GB2312" w:hAnsi="黑体"/>
          <w:b/>
          <w:sz w:val="28"/>
          <w:szCs w:val="28"/>
        </w:rPr>
      </w:pPr>
      <w:r w:rsidRPr="00817A1F">
        <w:rPr>
          <w:rFonts w:ascii="仿宋_GB2312" w:hAnsi="黑体" w:hint="eastAsia"/>
          <w:b/>
          <w:sz w:val="28"/>
          <w:szCs w:val="28"/>
        </w:rPr>
        <w:lastRenderedPageBreak/>
        <w:t>信息通信行业（通信工程建设-设计咨询领域）企业信用评价标准（试行）</w:t>
      </w:r>
    </w:p>
    <w:tbl>
      <w:tblPr>
        <w:tblStyle w:val="ae"/>
        <w:tblW w:w="0" w:type="auto"/>
        <w:tblLook w:val="04A0" w:firstRow="1" w:lastRow="0" w:firstColumn="1" w:lastColumn="0" w:noHBand="0" w:noVBand="1"/>
      </w:tblPr>
      <w:tblGrid>
        <w:gridCol w:w="1525"/>
        <w:gridCol w:w="4996"/>
        <w:gridCol w:w="1242"/>
        <w:gridCol w:w="5436"/>
      </w:tblGrid>
      <w:tr w:rsidR="00C36723" w:rsidRPr="00C36723" w:rsidTr="00C36723">
        <w:trPr>
          <w:trHeight w:val="685"/>
        </w:trPr>
        <w:tc>
          <w:tcPr>
            <w:tcW w:w="1525" w:type="dxa"/>
            <w:noWrap/>
            <w:hideMark/>
          </w:tcPr>
          <w:p w:rsidR="00C36723" w:rsidRPr="00C36723" w:rsidRDefault="00C36723" w:rsidP="00C36723">
            <w:pPr>
              <w:jc w:val="center"/>
              <w:rPr>
                <w:rFonts w:ascii="仿宋_GB2312" w:hAnsi="黑体"/>
                <w:b/>
                <w:bCs/>
                <w:sz w:val="28"/>
                <w:szCs w:val="28"/>
              </w:rPr>
            </w:pPr>
            <w:r w:rsidRPr="00C36723">
              <w:rPr>
                <w:rFonts w:ascii="仿宋_GB2312" w:hAnsi="黑体" w:hint="eastAsia"/>
                <w:b/>
                <w:bCs/>
                <w:sz w:val="28"/>
                <w:szCs w:val="28"/>
              </w:rPr>
              <w:t>序号</w:t>
            </w:r>
          </w:p>
        </w:tc>
        <w:tc>
          <w:tcPr>
            <w:tcW w:w="4996" w:type="dxa"/>
            <w:noWrap/>
            <w:hideMark/>
          </w:tcPr>
          <w:p w:rsidR="00C36723" w:rsidRPr="00C36723" w:rsidRDefault="00C36723" w:rsidP="00C36723">
            <w:pPr>
              <w:jc w:val="center"/>
              <w:rPr>
                <w:rFonts w:ascii="仿宋_GB2312" w:hAnsi="黑体"/>
                <w:b/>
                <w:bCs/>
                <w:sz w:val="28"/>
                <w:szCs w:val="28"/>
              </w:rPr>
            </w:pPr>
            <w:r w:rsidRPr="00C36723">
              <w:rPr>
                <w:rFonts w:ascii="仿宋_GB2312" w:hAnsi="黑体" w:hint="eastAsia"/>
                <w:b/>
                <w:bCs/>
                <w:sz w:val="28"/>
                <w:szCs w:val="28"/>
              </w:rPr>
              <w:t>指标名称</w:t>
            </w:r>
          </w:p>
        </w:tc>
        <w:tc>
          <w:tcPr>
            <w:tcW w:w="1242" w:type="dxa"/>
            <w:noWrap/>
            <w:hideMark/>
          </w:tcPr>
          <w:p w:rsidR="00C36723" w:rsidRPr="00C36723" w:rsidRDefault="00C36723" w:rsidP="00C36723">
            <w:pPr>
              <w:jc w:val="center"/>
              <w:rPr>
                <w:rFonts w:ascii="仿宋_GB2312" w:hAnsi="黑体"/>
                <w:b/>
                <w:bCs/>
                <w:sz w:val="28"/>
                <w:szCs w:val="28"/>
              </w:rPr>
            </w:pPr>
            <w:r w:rsidRPr="00C36723">
              <w:rPr>
                <w:rFonts w:ascii="仿宋_GB2312" w:hAnsi="黑体" w:hint="eastAsia"/>
                <w:b/>
                <w:bCs/>
                <w:sz w:val="28"/>
                <w:szCs w:val="28"/>
              </w:rPr>
              <w:t>分数</w:t>
            </w:r>
          </w:p>
        </w:tc>
        <w:tc>
          <w:tcPr>
            <w:tcW w:w="5436" w:type="dxa"/>
            <w:noWrap/>
            <w:hideMark/>
          </w:tcPr>
          <w:p w:rsidR="00C36723" w:rsidRPr="00C36723" w:rsidRDefault="00C36723" w:rsidP="00C36723">
            <w:pPr>
              <w:jc w:val="center"/>
              <w:rPr>
                <w:rFonts w:ascii="仿宋_GB2312" w:hAnsi="黑体"/>
                <w:b/>
                <w:bCs/>
                <w:sz w:val="28"/>
                <w:szCs w:val="28"/>
              </w:rPr>
            </w:pPr>
            <w:r w:rsidRPr="00C36723">
              <w:rPr>
                <w:rFonts w:ascii="仿宋_GB2312" w:hAnsi="黑体" w:hint="eastAsia"/>
                <w:b/>
                <w:bCs/>
                <w:sz w:val="28"/>
                <w:szCs w:val="28"/>
              </w:rPr>
              <w:t>评价内容</w:t>
            </w:r>
          </w:p>
        </w:tc>
      </w:tr>
      <w:tr w:rsidR="00C36723" w:rsidRPr="00C36723" w:rsidTr="00817A1F">
        <w:trPr>
          <w:trHeight w:val="256"/>
        </w:trPr>
        <w:tc>
          <w:tcPr>
            <w:tcW w:w="1525" w:type="dxa"/>
            <w:noWrap/>
            <w:hideMark/>
          </w:tcPr>
          <w:p w:rsidR="00C36723" w:rsidRPr="00C36723" w:rsidRDefault="00C36723" w:rsidP="00817A1F">
            <w:pPr>
              <w:spacing w:line="200" w:lineRule="exact"/>
              <w:jc w:val="center"/>
              <w:rPr>
                <w:rFonts w:ascii="仿宋_GB2312" w:hAnsi="黑体"/>
                <w:b/>
                <w:bCs/>
                <w:sz w:val="18"/>
                <w:szCs w:val="18"/>
              </w:rPr>
            </w:pPr>
            <w:proofErr w:type="gramStart"/>
            <w:r w:rsidRPr="00C36723">
              <w:rPr>
                <w:rFonts w:ascii="仿宋_GB2312" w:hAnsi="黑体" w:hint="eastAsia"/>
                <w:b/>
                <w:bCs/>
                <w:sz w:val="18"/>
                <w:szCs w:val="18"/>
              </w:rPr>
              <w:t>一</w:t>
            </w:r>
            <w:proofErr w:type="gramEnd"/>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综合素质评价</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15分</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87"/>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（一）</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企业基础情况</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5</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194"/>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连续经营年限(年）</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从获得营业执照之日起企业连续经营的时间</w:t>
            </w:r>
          </w:p>
        </w:tc>
      </w:tr>
      <w:tr w:rsidR="00C36723" w:rsidRPr="00C36723" w:rsidTr="00817A1F">
        <w:trPr>
          <w:trHeight w:val="243"/>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净资产（万元）</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属企业所有，并可以自由支配的资产</w:t>
            </w:r>
          </w:p>
        </w:tc>
      </w:tr>
      <w:tr w:rsidR="00C36723" w:rsidRPr="00C36723" w:rsidTr="00817A1F">
        <w:trPr>
          <w:trHeight w:val="277"/>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（二）</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公司治理</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8</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30"/>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公司治理结构</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公司董事会、监事会、管理层的治理结构</w:t>
            </w:r>
          </w:p>
        </w:tc>
      </w:tr>
      <w:tr w:rsidR="00C36723" w:rsidRPr="00C36723" w:rsidTr="00817A1F">
        <w:trPr>
          <w:trHeight w:val="277"/>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规章制度建设</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企业的管理制度</w:t>
            </w:r>
          </w:p>
        </w:tc>
      </w:tr>
      <w:tr w:rsidR="00C36723" w:rsidRPr="00C36723" w:rsidTr="00817A1F">
        <w:trPr>
          <w:trHeight w:val="267"/>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战略规划</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企业战略规划情况</w:t>
            </w:r>
          </w:p>
        </w:tc>
      </w:tr>
      <w:tr w:rsidR="00C36723" w:rsidRPr="00C36723" w:rsidTr="00817A1F">
        <w:trPr>
          <w:trHeight w:val="271"/>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（三）</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领导</w:t>
            </w:r>
            <w:proofErr w:type="gramStart"/>
            <w:r w:rsidRPr="00C36723">
              <w:rPr>
                <w:rFonts w:ascii="仿宋_GB2312" w:hAnsi="黑体" w:hint="eastAsia"/>
                <w:b/>
                <w:bCs/>
                <w:sz w:val="18"/>
                <w:szCs w:val="18"/>
              </w:rPr>
              <w:t>层素质</w:t>
            </w:r>
            <w:proofErr w:type="gramEnd"/>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2</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89"/>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主要负责人平均设计咨询企业管理经验</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企业主要负责人平均设计咨询企业管理经验</w:t>
            </w:r>
          </w:p>
        </w:tc>
      </w:tr>
      <w:tr w:rsidR="00C36723" w:rsidRPr="00C36723" w:rsidTr="00817A1F">
        <w:trPr>
          <w:trHeight w:val="265"/>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二</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财务实力评价</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16分</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68"/>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（一）</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偿债能力</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4</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73"/>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 xml:space="preserve">速动比率 </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速动比率=[(流动资产-存货）÷流动负债]×100%</w:t>
            </w:r>
          </w:p>
        </w:tc>
      </w:tr>
      <w:tr w:rsidR="00C36723" w:rsidRPr="00C36723" w:rsidTr="00817A1F">
        <w:trPr>
          <w:trHeight w:val="277"/>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资产负债率</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资产负债率=（负债总额÷资产总额）×100%</w:t>
            </w:r>
          </w:p>
        </w:tc>
      </w:tr>
      <w:tr w:rsidR="00C36723" w:rsidRPr="00C36723" w:rsidTr="00817A1F">
        <w:trPr>
          <w:trHeight w:val="281"/>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（二）</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运营效率</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1</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56"/>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应收账款周转率</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1</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应收账款周转率=（销售收入÷平均应收账款）×100%</w:t>
            </w:r>
          </w:p>
        </w:tc>
      </w:tr>
      <w:tr w:rsidR="00C36723" w:rsidRPr="00C36723" w:rsidTr="00817A1F">
        <w:trPr>
          <w:trHeight w:val="289"/>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（三）</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成长能力</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2</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64"/>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主营业务平均收入增长率</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1</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主营业务收入增长率=（本年主营收入增长额÷上期主营业务营业额）×100%</w:t>
            </w:r>
          </w:p>
        </w:tc>
      </w:tr>
      <w:tr w:rsidR="00C36723" w:rsidRPr="00C36723" w:rsidTr="00817A1F">
        <w:trPr>
          <w:trHeight w:val="271"/>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净资产平均增长率</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1</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净利润增长率=（本年净利润增长额÷上期净利润）×100%</w:t>
            </w:r>
          </w:p>
        </w:tc>
      </w:tr>
      <w:tr w:rsidR="00C36723" w:rsidRPr="00C36723" w:rsidTr="00817A1F">
        <w:trPr>
          <w:trHeight w:val="288"/>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（四）</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现金流能力</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1</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79"/>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现金流量充足率</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1</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现金流量充足率=经营活动产生的现金流量净额÷（长期负债偿还额+资本支出额+股利支付额）×100%</w:t>
            </w:r>
          </w:p>
        </w:tc>
      </w:tr>
      <w:tr w:rsidR="00C36723" w:rsidRPr="00C36723" w:rsidTr="00817A1F">
        <w:trPr>
          <w:trHeight w:val="271"/>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（五）</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业务效率</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6</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89"/>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平均利润率</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利润率=（利润总额÷工程结算收入）×100%</w:t>
            </w:r>
          </w:p>
        </w:tc>
      </w:tr>
      <w:tr w:rsidR="00C36723" w:rsidRPr="00C36723" w:rsidTr="00817A1F">
        <w:trPr>
          <w:trHeight w:val="279"/>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平均单位净资产收入贡献率</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单位净资产收入贡献率=（工程结算收入÷净资产）×100%</w:t>
            </w:r>
          </w:p>
        </w:tc>
      </w:tr>
      <w:tr w:rsidR="00C36723" w:rsidRPr="00C36723" w:rsidTr="00817A1F">
        <w:trPr>
          <w:trHeight w:val="269"/>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（六）</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财务数据真实性</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提交近</w:t>
            </w:r>
            <w:proofErr w:type="gramStart"/>
            <w:r w:rsidRPr="00C36723">
              <w:rPr>
                <w:rFonts w:ascii="仿宋_GB2312" w:hAnsi="黑体" w:hint="eastAsia"/>
                <w:sz w:val="18"/>
                <w:szCs w:val="18"/>
              </w:rPr>
              <w:t>三</w:t>
            </w:r>
            <w:proofErr w:type="gramEnd"/>
            <w:r w:rsidRPr="00C36723">
              <w:rPr>
                <w:rFonts w:ascii="仿宋_GB2312" w:hAnsi="黑体" w:hint="eastAsia"/>
                <w:sz w:val="18"/>
                <w:szCs w:val="18"/>
              </w:rPr>
              <w:t>年度经审计的财务报表</w:t>
            </w:r>
          </w:p>
        </w:tc>
      </w:tr>
      <w:tr w:rsidR="00C36723" w:rsidRPr="00C36723" w:rsidTr="00817A1F">
        <w:trPr>
          <w:trHeight w:val="266"/>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三</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管理能力评价</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15分</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83"/>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lastRenderedPageBreak/>
              <w:t>（一）</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人力资源管理</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4</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74"/>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从事设计工作的工程师或咨询师总数</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从事设计工作的工程师或咨询师总数</w:t>
            </w:r>
          </w:p>
        </w:tc>
      </w:tr>
      <w:tr w:rsidR="00C36723" w:rsidRPr="00C36723" w:rsidTr="00817A1F">
        <w:trPr>
          <w:trHeight w:val="405"/>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本领域具有中高级职称（或等同水平）的工程技术人员总数/ 涉及设计咨询业务的在册自有职工人数 （%）</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本领域具有中高级职称（或等同水平）的工程技术人员总数在涉及设计咨询业务的在册自有职工人数中所占比例</w:t>
            </w:r>
          </w:p>
        </w:tc>
      </w:tr>
      <w:tr w:rsidR="00C36723" w:rsidRPr="00C36723" w:rsidTr="00817A1F">
        <w:trPr>
          <w:trHeight w:val="284"/>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（二）</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信用风险管理</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4</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73"/>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机构与人员设置</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1</w:t>
            </w:r>
          </w:p>
        </w:tc>
        <w:tc>
          <w:tcPr>
            <w:tcW w:w="5436" w:type="dxa"/>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企业机构和人员设置情况</w:t>
            </w:r>
          </w:p>
        </w:tc>
      </w:tr>
      <w:tr w:rsidR="00C36723" w:rsidRPr="00C36723" w:rsidTr="00817A1F">
        <w:trPr>
          <w:trHeight w:val="263"/>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合同管理与执行</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企业合同管理与执行情况</w:t>
            </w:r>
          </w:p>
        </w:tc>
      </w:tr>
      <w:tr w:rsidR="00C36723" w:rsidRPr="00C36723" w:rsidTr="00817A1F">
        <w:trPr>
          <w:trHeight w:val="280"/>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应收账款管理制度</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1</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企业应收账款管理制度</w:t>
            </w:r>
          </w:p>
        </w:tc>
      </w:tr>
      <w:tr w:rsidR="00C36723" w:rsidRPr="00C36723" w:rsidTr="00817A1F">
        <w:trPr>
          <w:trHeight w:val="285"/>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（三）</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设计咨询管理</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7</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C36723">
        <w:trPr>
          <w:trHeight w:val="379"/>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项目管理</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7</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企业近三年承担的所有工程项目设计、咨询管理情况，上一年度工信部工程质量检查情况</w:t>
            </w:r>
          </w:p>
        </w:tc>
      </w:tr>
      <w:tr w:rsidR="00C36723" w:rsidRPr="00C36723" w:rsidTr="00817A1F">
        <w:trPr>
          <w:trHeight w:val="281"/>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四</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经营与竞争力评价</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29分</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71"/>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（一）</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资质认证</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7</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61"/>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企业资质等级</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企业资质等级情况</w:t>
            </w:r>
          </w:p>
        </w:tc>
      </w:tr>
      <w:tr w:rsidR="00C36723" w:rsidRPr="00C36723" w:rsidTr="00817A1F">
        <w:trPr>
          <w:trHeight w:val="279"/>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环境管理体系认证</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企业环境管理体系认证情况</w:t>
            </w:r>
          </w:p>
        </w:tc>
      </w:tr>
      <w:tr w:rsidR="00C36723" w:rsidRPr="00C36723" w:rsidTr="00817A1F">
        <w:trPr>
          <w:trHeight w:val="283"/>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质量管理体系认证（ISO9000认证）</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企业质量管理体系认证情况</w:t>
            </w:r>
          </w:p>
        </w:tc>
      </w:tr>
      <w:tr w:rsidR="00C36723" w:rsidRPr="00C36723" w:rsidTr="00817A1F">
        <w:trPr>
          <w:trHeight w:val="273"/>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（二）</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业务能力</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21</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77"/>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工程设计咨询结算收入（万元）</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企业工程设计咨询结算收入情况</w:t>
            </w:r>
          </w:p>
        </w:tc>
      </w:tr>
      <w:tr w:rsidR="00C36723" w:rsidRPr="00C36723" w:rsidTr="00817A1F">
        <w:trPr>
          <w:trHeight w:val="281"/>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设计咨询合同总价款（万元）</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企业设计咨询合同总价款情况</w:t>
            </w:r>
          </w:p>
        </w:tc>
      </w:tr>
      <w:tr w:rsidR="00C36723" w:rsidRPr="00C36723" w:rsidTr="00817A1F">
        <w:trPr>
          <w:trHeight w:val="256"/>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环保实施情况</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企业环保实施情况</w:t>
            </w:r>
          </w:p>
        </w:tc>
      </w:tr>
      <w:tr w:rsidR="00C36723" w:rsidRPr="00C36723" w:rsidTr="00817A1F">
        <w:trPr>
          <w:trHeight w:val="275"/>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勘察设计装备水平</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企业勘察设计装备水平</w:t>
            </w:r>
          </w:p>
        </w:tc>
      </w:tr>
      <w:tr w:rsidR="00C36723" w:rsidRPr="00C36723" w:rsidTr="00817A1F">
        <w:trPr>
          <w:trHeight w:val="264"/>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设计咨询技术能力</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企业设计咨询技术能力</w:t>
            </w:r>
          </w:p>
        </w:tc>
      </w:tr>
      <w:tr w:rsidR="00C36723" w:rsidRPr="00C36723" w:rsidTr="00817A1F">
        <w:trPr>
          <w:trHeight w:val="283"/>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设计咨询质量管理实施情况</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企业设计咨询质量管理实施情况</w:t>
            </w:r>
          </w:p>
        </w:tc>
      </w:tr>
      <w:tr w:rsidR="00C36723" w:rsidRPr="00C36723" w:rsidTr="00817A1F">
        <w:trPr>
          <w:trHeight w:val="287"/>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工程设计咨询合格率</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企业工程设计咨询合格率</w:t>
            </w:r>
          </w:p>
        </w:tc>
      </w:tr>
      <w:tr w:rsidR="00C36723" w:rsidRPr="00C36723" w:rsidTr="00817A1F">
        <w:trPr>
          <w:trHeight w:val="263"/>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以往工程业绩评价</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5</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企业近三年承担的单项工程规模情况</w:t>
            </w:r>
          </w:p>
        </w:tc>
      </w:tr>
      <w:tr w:rsidR="00C36723" w:rsidRPr="00C36723" w:rsidTr="00817A1F">
        <w:trPr>
          <w:trHeight w:val="281"/>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（三）</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企业文化</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1</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57"/>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企业文化</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1</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企业文化建设情况</w:t>
            </w:r>
          </w:p>
        </w:tc>
      </w:tr>
      <w:tr w:rsidR="00C36723" w:rsidRPr="00C36723" w:rsidTr="00817A1F">
        <w:trPr>
          <w:trHeight w:val="275"/>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五</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社会信用记录</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25分</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79"/>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（一）</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公共信用记录</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14</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68"/>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工商信用</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企业工商信用记录状况</w:t>
            </w:r>
          </w:p>
        </w:tc>
      </w:tr>
      <w:tr w:rsidR="00C36723" w:rsidRPr="00C36723" w:rsidTr="00817A1F">
        <w:trPr>
          <w:trHeight w:val="266"/>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税务信用</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企业纳税信用状况</w:t>
            </w:r>
          </w:p>
        </w:tc>
      </w:tr>
      <w:tr w:rsidR="00C36723" w:rsidRPr="00C36723" w:rsidTr="00817A1F">
        <w:trPr>
          <w:trHeight w:val="284"/>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法律诉讼</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企业法律诉讼状况</w:t>
            </w:r>
          </w:p>
        </w:tc>
      </w:tr>
      <w:tr w:rsidR="00C36723" w:rsidRPr="00C36723" w:rsidTr="00817A1F">
        <w:trPr>
          <w:trHeight w:val="274"/>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银行资信等级</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企业银行资信无不良记录</w:t>
            </w:r>
          </w:p>
        </w:tc>
      </w:tr>
      <w:tr w:rsidR="00C36723" w:rsidRPr="00C36723" w:rsidTr="00817A1F">
        <w:trPr>
          <w:trHeight w:val="264"/>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企业申报数据真实性</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企业申报数据可采用率</w:t>
            </w:r>
          </w:p>
        </w:tc>
      </w:tr>
      <w:tr w:rsidR="00C36723" w:rsidRPr="00C36723" w:rsidTr="00817A1F">
        <w:trPr>
          <w:trHeight w:val="282"/>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（二）</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社会责任履行</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6</w:t>
            </w:r>
          </w:p>
        </w:tc>
        <w:tc>
          <w:tcPr>
            <w:tcW w:w="5436" w:type="dxa"/>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72"/>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劳动合同签订率</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企业员工劳动合同签订率</w:t>
            </w:r>
          </w:p>
        </w:tc>
      </w:tr>
      <w:tr w:rsidR="00C36723" w:rsidRPr="00C36723" w:rsidTr="00817A1F">
        <w:trPr>
          <w:trHeight w:val="275"/>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员工社保参保率</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3</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企业员工社保参保率</w:t>
            </w:r>
          </w:p>
        </w:tc>
      </w:tr>
      <w:tr w:rsidR="00C36723" w:rsidRPr="00C36723" w:rsidTr="00817A1F">
        <w:trPr>
          <w:trHeight w:val="279"/>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（三）</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行业评分</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5</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55"/>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加入会员年限</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1</w:t>
            </w:r>
          </w:p>
        </w:tc>
        <w:tc>
          <w:tcPr>
            <w:tcW w:w="5436" w:type="dxa"/>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企业加入中国通信企业协会或地方通信行业协会会员年限</w:t>
            </w:r>
          </w:p>
        </w:tc>
      </w:tr>
      <w:tr w:rsidR="00C36723" w:rsidRPr="00C36723" w:rsidTr="00817A1F">
        <w:trPr>
          <w:trHeight w:val="286"/>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上一年度会费缴纳情况</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企业在中国通信企业协会或地方通信行业协会上一年会费缴纳情况</w:t>
            </w:r>
          </w:p>
        </w:tc>
      </w:tr>
      <w:tr w:rsidR="00C36723" w:rsidRPr="00C36723" w:rsidTr="00817A1F">
        <w:trPr>
          <w:trHeight w:val="277"/>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参加协会活动情况</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w:t>
            </w:r>
          </w:p>
        </w:tc>
        <w:tc>
          <w:tcPr>
            <w:tcW w:w="5436" w:type="dxa"/>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企业参加中国通信企业协会或地方通信行业协会各类活动情况</w:t>
            </w:r>
          </w:p>
        </w:tc>
      </w:tr>
      <w:tr w:rsidR="00C36723" w:rsidRPr="00C36723" w:rsidTr="00817A1F">
        <w:trPr>
          <w:trHeight w:val="266"/>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六</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行业突出表现激励</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+5</w:t>
            </w:r>
            <w:r w:rsidRPr="00C36723">
              <w:rPr>
                <w:rFonts w:ascii="仿宋_GB2312" w:hAnsi="黑体" w:hint="eastAsia"/>
                <w:sz w:val="18"/>
                <w:szCs w:val="18"/>
              </w:rPr>
              <w:t>分</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 xml:space="preserve">　</w:t>
            </w:r>
          </w:p>
        </w:tc>
      </w:tr>
      <w:tr w:rsidR="00C36723" w:rsidRPr="00C36723" w:rsidTr="00817A1F">
        <w:trPr>
          <w:trHeight w:val="271"/>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自主知识产权</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+1分</w:t>
            </w:r>
          </w:p>
        </w:tc>
        <w:tc>
          <w:tcPr>
            <w:tcW w:w="5436" w:type="dxa"/>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企业申报成功的自主知识产权数量</w:t>
            </w:r>
          </w:p>
        </w:tc>
      </w:tr>
      <w:tr w:rsidR="00C36723" w:rsidRPr="00C36723" w:rsidTr="00817A1F">
        <w:trPr>
          <w:trHeight w:val="288"/>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银行资信等级</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+1分</w:t>
            </w:r>
          </w:p>
        </w:tc>
        <w:tc>
          <w:tcPr>
            <w:tcW w:w="5436" w:type="dxa"/>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企业银行资信等级状况良好</w:t>
            </w:r>
          </w:p>
        </w:tc>
      </w:tr>
      <w:tr w:rsidR="00C36723" w:rsidRPr="00C36723" w:rsidTr="00817A1F">
        <w:trPr>
          <w:trHeight w:val="265"/>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社会公益活动参与</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+2分</w:t>
            </w:r>
          </w:p>
        </w:tc>
        <w:tc>
          <w:tcPr>
            <w:tcW w:w="5436" w:type="dxa"/>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企业参加社会公益活动的状况</w:t>
            </w:r>
          </w:p>
        </w:tc>
      </w:tr>
      <w:tr w:rsidR="00C36723" w:rsidRPr="00C36723" w:rsidTr="00817A1F">
        <w:trPr>
          <w:trHeight w:val="283"/>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通信工程建设领域内荣誉情况</w:t>
            </w:r>
          </w:p>
        </w:tc>
        <w:tc>
          <w:tcPr>
            <w:tcW w:w="1242" w:type="dxa"/>
            <w:noWrap/>
            <w:hideMark/>
          </w:tcPr>
          <w:p w:rsidR="00C36723" w:rsidRPr="00C36723" w:rsidRDefault="00C36723" w:rsidP="00817A1F">
            <w:pPr>
              <w:spacing w:line="200" w:lineRule="exact"/>
              <w:jc w:val="center"/>
              <w:rPr>
                <w:rFonts w:ascii="仿宋_GB2312" w:hAnsi="黑体"/>
                <w:sz w:val="18"/>
                <w:szCs w:val="18"/>
              </w:rPr>
            </w:pPr>
            <w:r w:rsidRPr="00C36723">
              <w:rPr>
                <w:rFonts w:ascii="仿宋_GB2312" w:hAnsi="黑体" w:hint="eastAsia"/>
                <w:sz w:val="18"/>
                <w:szCs w:val="18"/>
              </w:rPr>
              <w:t>+1分</w:t>
            </w:r>
          </w:p>
        </w:tc>
        <w:tc>
          <w:tcPr>
            <w:tcW w:w="543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企业近三年企业所获通信工程建设领域内荣誉情况</w:t>
            </w:r>
          </w:p>
        </w:tc>
      </w:tr>
      <w:tr w:rsidR="00C36723" w:rsidRPr="00C36723" w:rsidTr="00817A1F">
        <w:trPr>
          <w:trHeight w:val="259"/>
        </w:trPr>
        <w:tc>
          <w:tcPr>
            <w:tcW w:w="1525"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七</w:t>
            </w:r>
          </w:p>
        </w:tc>
        <w:tc>
          <w:tcPr>
            <w:tcW w:w="499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失信及不良行为记录</w:t>
            </w:r>
          </w:p>
        </w:tc>
        <w:tc>
          <w:tcPr>
            <w:tcW w:w="1242" w:type="dxa"/>
            <w:noWrap/>
            <w:hideMark/>
          </w:tcPr>
          <w:p w:rsidR="00C36723" w:rsidRPr="00C36723" w:rsidRDefault="00C36723" w:rsidP="00817A1F">
            <w:pPr>
              <w:spacing w:line="200" w:lineRule="exact"/>
              <w:jc w:val="center"/>
              <w:rPr>
                <w:rFonts w:ascii="仿宋_GB2312" w:hAnsi="黑体"/>
                <w:b/>
                <w:bCs/>
                <w:sz w:val="18"/>
                <w:szCs w:val="18"/>
              </w:rPr>
            </w:pPr>
            <w:r w:rsidRPr="00C36723">
              <w:rPr>
                <w:rFonts w:ascii="仿宋_GB2312" w:hAnsi="黑体" w:hint="eastAsia"/>
                <w:b/>
                <w:bCs/>
                <w:sz w:val="18"/>
                <w:szCs w:val="18"/>
              </w:rPr>
              <w:t>—10分</w:t>
            </w:r>
          </w:p>
        </w:tc>
        <w:tc>
          <w:tcPr>
            <w:tcW w:w="5436" w:type="dxa"/>
            <w:noWrap/>
            <w:hideMark/>
          </w:tcPr>
          <w:p w:rsidR="00C36723" w:rsidRPr="00C36723" w:rsidRDefault="00C36723" w:rsidP="00817A1F">
            <w:pPr>
              <w:spacing w:line="200" w:lineRule="exact"/>
              <w:jc w:val="left"/>
              <w:rPr>
                <w:rFonts w:ascii="仿宋_GB2312" w:hAnsi="黑体"/>
                <w:b/>
                <w:bCs/>
                <w:sz w:val="18"/>
                <w:szCs w:val="18"/>
              </w:rPr>
            </w:pPr>
            <w:r w:rsidRPr="00C36723">
              <w:rPr>
                <w:rFonts w:ascii="仿宋_GB2312" w:hAnsi="黑体" w:hint="eastAsia"/>
                <w:b/>
                <w:bCs/>
                <w:sz w:val="18"/>
                <w:szCs w:val="18"/>
              </w:rPr>
              <w:t>近三年企业存在以下任一行为，扣减10分</w:t>
            </w:r>
          </w:p>
        </w:tc>
      </w:tr>
      <w:tr w:rsidR="00C36723" w:rsidRPr="00C36723" w:rsidTr="00817A1F">
        <w:trPr>
          <w:trHeight w:val="1494"/>
        </w:trPr>
        <w:tc>
          <w:tcPr>
            <w:tcW w:w="1525" w:type="dxa"/>
            <w:noWrap/>
            <w:hideMark/>
          </w:tcPr>
          <w:p w:rsidR="00C36723" w:rsidRPr="00C36723" w:rsidRDefault="00C36723" w:rsidP="00817A1F">
            <w:pPr>
              <w:spacing w:line="200" w:lineRule="exact"/>
              <w:jc w:val="center"/>
              <w:rPr>
                <w:rFonts w:ascii="仿宋_GB2312" w:hAnsi="黑体"/>
                <w:b/>
                <w:bCs/>
                <w:sz w:val="18"/>
                <w:szCs w:val="18"/>
              </w:rPr>
            </w:pPr>
          </w:p>
        </w:tc>
        <w:tc>
          <w:tcPr>
            <w:tcW w:w="4996" w:type="dxa"/>
            <w:noWrap/>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 xml:space="preserve">　</w:t>
            </w:r>
          </w:p>
        </w:tc>
        <w:tc>
          <w:tcPr>
            <w:tcW w:w="1242" w:type="dxa"/>
            <w:noWrap/>
            <w:hideMark/>
          </w:tcPr>
          <w:p w:rsidR="00C36723" w:rsidRPr="00C36723" w:rsidRDefault="00C36723" w:rsidP="00817A1F">
            <w:pPr>
              <w:spacing w:line="200" w:lineRule="exact"/>
              <w:jc w:val="center"/>
              <w:rPr>
                <w:rFonts w:ascii="仿宋_GB2312" w:hAnsi="黑体"/>
                <w:sz w:val="18"/>
                <w:szCs w:val="18"/>
              </w:rPr>
            </w:pPr>
          </w:p>
        </w:tc>
        <w:tc>
          <w:tcPr>
            <w:tcW w:w="5436" w:type="dxa"/>
            <w:hideMark/>
          </w:tcPr>
          <w:p w:rsidR="00C36723" w:rsidRPr="00C36723" w:rsidRDefault="00C36723" w:rsidP="00817A1F">
            <w:pPr>
              <w:spacing w:line="200" w:lineRule="exact"/>
              <w:jc w:val="left"/>
              <w:rPr>
                <w:rFonts w:ascii="仿宋_GB2312" w:hAnsi="黑体"/>
                <w:sz w:val="18"/>
                <w:szCs w:val="18"/>
              </w:rPr>
            </w:pPr>
            <w:r w:rsidRPr="00C36723">
              <w:rPr>
                <w:rFonts w:ascii="仿宋_GB2312" w:hAnsi="黑体" w:hint="eastAsia"/>
                <w:sz w:val="18"/>
                <w:szCs w:val="18"/>
              </w:rPr>
              <w:t>1、存在工商、税务、质检等不良公共记录的；</w:t>
            </w:r>
            <w:r w:rsidRPr="00C36723">
              <w:rPr>
                <w:rFonts w:ascii="仿宋_GB2312" w:hAnsi="黑体" w:hint="eastAsia"/>
                <w:sz w:val="18"/>
                <w:szCs w:val="18"/>
              </w:rPr>
              <w:br/>
              <w:t>2、因安全生产事故（较大或一般事故）受到相关部门处罚或通报；</w:t>
            </w:r>
            <w:r w:rsidRPr="00C36723">
              <w:rPr>
                <w:rFonts w:ascii="仿宋_GB2312" w:hAnsi="黑体" w:hint="eastAsia"/>
                <w:sz w:val="18"/>
                <w:szCs w:val="18"/>
              </w:rPr>
              <w:br/>
              <w:t>3、涂改、伪造、出借或转让企业资质等级证书；</w:t>
            </w:r>
            <w:r w:rsidRPr="00C36723">
              <w:rPr>
                <w:rFonts w:ascii="仿宋_GB2312" w:hAnsi="黑体" w:hint="eastAsia"/>
                <w:sz w:val="18"/>
                <w:szCs w:val="18"/>
              </w:rPr>
              <w:br/>
              <w:t>4、企业违反行业行规、受到行业主管部门处罚的；</w:t>
            </w:r>
            <w:r w:rsidRPr="00C36723">
              <w:rPr>
                <w:rFonts w:ascii="仿宋_GB2312" w:hAnsi="黑体" w:hint="eastAsia"/>
                <w:sz w:val="18"/>
                <w:szCs w:val="18"/>
              </w:rPr>
              <w:br/>
              <w:t>5、发生过重</w:t>
            </w:r>
            <w:proofErr w:type="gramStart"/>
            <w:r w:rsidRPr="00C36723">
              <w:rPr>
                <w:rFonts w:ascii="仿宋_GB2312" w:hAnsi="黑体" w:hint="eastAsia"/>
                <w:sz w:val="18"/>
                <w:szCs w:val="18"/>
              </w:rPr>
              <w:t>大劳动</w:t>
            </w:r>
            <w:proofErr w:type="gramEnd"/>
            <w:r w:rsidRPr="00C36723">
              <w:rPr>
                <w:rFonts w:ascii="仿宋_GB2312" w:hAnsi="黑体" w:hint="eastAsia"/>
                <w:sz w:val="18"/>
                <w:szCs w:val="18"/>
              </w:rPr>
              <w:t>纠纷，并造成一定社会影响；</w:t>
            </w:r>
            <w:r w:rsidRPr="00C36723">
              <w:rPr>
                <w:rFonts w:ascii="仿宋_GB2312" w:hAnsi="黑体" w:hint="eastAsia"/>
                <w:sz w:val="18"/>
                <w:szCs w:val="18"/>
              </w:rPr>
              <w:br/>
              <w:t>6、存在因企业原因导致的合同不履行、索赔等失信行为；</w:t>
            </w:r>
            <w:r w:rsidRPr="00C36723">
              <w:rPr>
                <w:rFonts w:ascii="仿宋_GB2312" w:hAnsi="黑体" w:hint="eastAsia"/>
                <w:sz w:val="18"/>
                <w:szCs w:val="18"/>
              </w:rPr>
              <w:br/>
              <w:t>7、企业申报数据存在造假行为；</w:t>
            </w:r>
            <w:r w:rsidRPr="00C36723">
              <w:rPr>
                <w:rFonts w:ascii="仿宋_GB2312" w:hAnsi="黑体" w:hint="eastAsia"/>
                <w:sz w:val="18"/>
                <w:szCs w:val="18"/>
              </w:rPr>
              <w:br/>
              <w:t>8、通过不正当竞争、商业贿赂等行为获得经济利益的。</w:t>
            </w:r>
          </w:p>
        </w:tc>
      </w:tr>
    </w:tbl>
    <w:p w:rsidR="00DB6832" w:rsidRPr="00C36723" w:rsidRDefault="00DB6832" w:rsidP="00817A1F">
      <w:pPr>
        <w:spacing w:line="200" w:lineRule="exact"/>
        <w:jc w:val="left"/>
        <w:rPr>
          <w:rFonts w:ascii="仿宋_GB2312" w:hAnsi="黑体"/>
          <w:sz w:val="18"/>
          <w:szCs w:val="18"/>
        </w:rPr>
      </w:pPr>
    </w:p>
    <w:p w:rsidR="00DB6832" w:rsidRPr="00C36723" w:rsidRDefault="00DB6832" w:rsidP="00817A1F">
      <w:pPr>
        <w:spacing w:line="200" w:lineRule="exact"/>
        <w:jc w:val="left"/>
        <w:rPr>
          <w:rFonts w:ascii="仿宋_GB2312" w:hAnsi="黑体"/>
          <w:sz w:val="18"/>
          <w:szCs w:val="18"/>
        </w:rPr>
      </w:pPr>
    </w:p>
    <w:p w:rsidR="00DB6832" w:rsidRPr="00C36723" w:rsidRDefault="00DB6832" w:rsidP="00817A1F">
      <w:pPr>
        <w:spacing w:line="200" w:lineRule="exact"/>
        <w:jc w:val="left"/>
        <w:rPr>
          <w:rFonts w:ascii="仿宋_GB2312" w:hAnsi="黑体"/>
          <w:sz w:val="18"/>
          <w:szCs w:val="18"/>
        </w:rPr>
      </w:pPr>
    </w:p>
    <w:p w:rsidR="00DB6832" w:rsidRPr="00C36723" w:rsidRDefault="00DB6832" w:rsidP="00817A1F">
      <w:pPr>
        <w:spacing w:line="200" w:lineRule="exact"/>
        <w:jc w:val="left"/>
        <w:rPr>
          <w:rFonts w:ascii="仿宋_GB2312" w:hAnsi="黑体"/>
          <w:sz w:val="18"/>
          <w:szCs w:val="18"/>
        </w:rPr>
      </w:pPr>
    </w:p>
    <w:p w:rsidR="00DB6832" w:rsidRPr="00C36723" w:rsidRDefault="00DB6832" w:rsidP="00817A1F">
      <w:pPr>
        <w:spacing w:line="200" w:lineRule="exact"/>
        <w:jc w:val="left"/>
        <w:rPr>
          <w:rFonts w:ascii="仿宋_GB2312" w:hAnsi="黑体"/>
          <w:sz w:val="18"/>
          <w:szCs w:val="18"/>
        </w:rPr>
      </w:pPr>
    </w:p>
    <w:p w:rsidR="00DB6832" w:rsidRPr="00C36723" w:rsidRDefault="00DB6832" w:rsidP="00817A1F">
      <w:pPr>
        <w:spacing w:line="200" w:lineRule="exact"/>
        <w:jc w:val="left"/>
        <w:rPr>
          <w:rFonts w:ascii="仿宋_GB2312" w:hAnsi="黑体"/>
          <w:sz w:val="18"/>
          <w:szCs w:val="18"/>
        </w:rPr>
      </w:pPr>
    </w:p>
    <w:p w:rsidR="00DB6832" w:rsidRPr="00C36723" w:rsidRDefault="00DB6832" w:rsidP="00817A1F">
      <w:pPr>
        <w:spacing w:line="200" w:lineRule="exact"/>
        <w:jc w:val="left"/>
        <w:rPr>
          <w:rFonts w:ascii="仿宋_GB2312" w:hAnsi="黑体"/>
          <w:sz w:val="18"/>
          <w:szCs w:val="18"/>
        </w:rPr>
      </w:pPr>
    </w:p>
    <w:p w:rsidR="00DB6832" w:rsidRPr="00C36723" w:rsidRDefault="00DB6832" w:rsidP="00C36723">
      <w:pPr>
        <w:spacing w:line="180" w:lineRule="exact"/>
        <w:jc w:val="left"/>
        <w:rPr>
          <w:rFonts w:ascii="仿宋_GB2312" w:hAnsi="黑体"/>
          <w:sz w:val="18"/>
          <w:szCs w:val="18"/>
        </w:rPr>
      </w:pPr>
    </w:p>
    <w:p w:rsidR="00DB6832" w:rsidRDefault="00DB6832" w:rsidP="00DB6832">
      <w:pPr>
        <w:jc w:val="left"/>
        <w:rPr>
          <w:rFonts w:ascii="仿宋_GB2312" w:hAnsi="黑体" w:hint="eastAsia"/>
          <w:sz w:val="28"/>
          <w:szCs w:val="28"/>
        </w:rPr>
      </w:pPr>
    </w:p>
    <w:p w:rsidR="00AD640F" w:rsidRDefault="00AD640F" w:rsidP="00DB6832">
      <w:pPr>
        <w:jc w:val="left"/>
        <w:rPr>
          <w:rFonts w:ascii="仿宋_GB2312" w:hAnsi="黑体"/>
          <w:sz w:val="28"/>
          <w:szCs w:val="28"/>
        </w:rPr>
      </w:pPr>
    </w:p>
    <w:p w:rsidR="00DB6832" w:rsidRDefault="00DB6832" w:rsidP="00E22517">
      <w:pPr>
        <w:jc w:val="center"/>
        <w:rPr>
          <w:rFonts w:ascii="仿宋_GB2312" w:hAnsi="黑体" w:hint="eastAsia"/>
          <w:b/>
          <w:sz w:val="28"/>
          <w:szCs w:val="28"/>
        </w:rPr>
      </w:pPr>
      <w:r w:rsidRPr="00E22517">
        <w:rPr>
          <w:rFonts w:ascii="仿宋_GB2312" w:hAnsi="黑体" w:hint="eastAsia"/>
          <w:b/>
          <w:sz w:val="28"/>
          <w:szCs w:val="28"/>
        </w:rPr>
        <w:lastRenderedPageBreak/>
        <w:t>信息通信行业（通信工程建设-施工领域）企业信用评价标准（试行）</w:t>
      </w:r>
    </w:p>
    <w:tbl>
      <w:tblPr>
        <w:tblStyle w:val="ae"/>
        <w:tblW w:w="0" w:type="auto"/>
        <w:tblLook w:val="04A0" w:firstRow="1" w:lastRow="0" w:firstColumn="1" w:lastColumn="0" w:noHBand="0" w:noVBand="1"/>
      </w:tblPr>
      <w:tblGrid>
        <w:gridCol w:w="902"/>
        <w:gridCol w:w="5602"/>
        <w:gridCol w:w="1061"/>
        <w:gridCol w:w="5634"/>
      </w:tblGrid>
      <w:tr w:rsidR="00E22517" w:rsidRPr="00E22517" w:rsidTr="00AD640F">
        <w:trPr>
          <w:trHeight w:val="402"/>
        </w:trPr>
        <w:tc>
          <w:tcPr>
            <w:tcW w:w="902" w:type="dxa"/>
            <w:noWrap/>
            <w:hideMark/>
          </w:tcPr>
          <w:p w:rsidR="00E22517" w:rsidRPr="00E22517" w:rsidRDefault="00E22517" w:rsidP="00E22517">
            <w:pPr>
              <w:jc w:val="center"/>
              <w:rPr>
                <w:rFonts w:ascii="仿宋_GB2312" w:hAnsi="黑体"/>
                <w:b/>
                <w:bCs/>
                <w:sz w:val="28"/>
                <w:szCs w:val="28"/>
              </w:rPr>
            </w:pPr>
            <w:r w:rsidRPr="00E22517">
              <w:rPr>
                <w:rFonts w:ascii="仿宋_GB2312" w:hAnsi="黑体" w:hint="eastAsia"/>
                <w:b/>
                <w:bCs/>
                <w:sz w:val="28"/>
                <w:szCs w:val="28"/>
              </w:rPr>
              <w:t>序号</w:t>
            </w:r>
          </w:p>
        </w:tc>
        <w:tc>
          <w:tcPr>
            <w:tcW w:w="5602" w:type="dxa"/>
            <w:noWrap/>
            <w:hideMark/>
          </w:tcPr>
          <w:p w:rsidR="00E22517" w:rsidRPr="00E22517" w:rsidRDefault="00E22517" w:rsidP="00E22517">
            <w:pPr>
              <w:jc w:val="center"/>
              <w:rPr>
                <w:rFonts w:ascii="仿宋_GB2312" w:hAnsi="黑体"/>
                <w:b/>
                <w:bCs/>
                <w:sz w:val="28"/>
                <w:szCs w:val="28"/>
              </w:rPr>
            </w:pPr>
            <w:r w:rsidRPr="00E22517">
              <w:rPr>
                <w:rFonts w:ascii="仿宋_GB2312" w:hAnsi="黑体" w:hint="eastAsia"/>
                <w:b/>
                <w:bCs/>
                <w:sz w:val="28"/>
                <w:szCs w:val="28"/>
              </w:rPr>
              <w:t>指标名称</w:t>
            </w:r>
          </w:p>
        </w:tc>
        <w:tc>
          <w:tcPr>
            <w:tcW w:w="1061" w:type="dxa"/>
            <w:noWrap/>
            <w:hideMark/>
          </w:tcPr>
          <w:p w:rsidR="00E22517" w:rsidRPr="00E22517" w:rsidRDefault="00E22517" w:rsidP="00E22517">
            <w:pPr>
              <w:jc w:val="center"/>
              <w:rPr>
                <w:rFonts w:ascii="仿宋_GB2312" w:hAnsi="黑体"/>
                <w:b/>
                <w:bCs/>
                <w:sz w:val="28"/>
                <w:szCs w:val="28"/>
              </w:rPr>
            </w:pPr>
            <w:r w:rsidRPr="00E22517">
              <w:rPr>
                <w:rFonts w:ascii="仿宋_GB2312" w:hAnsi="黑体" w:hint="eastAsia"/>
                <w:b/>
                <w:bCs/>
                <w:sz w:val="28"/>
                <w:szCs w:val="28"/>
              </w:rPr>
              <w:t>分数</w:t>
            </w:r>
          </w:p>
        </w:tc>
        <w:tc>
          <w:tcPr>
            <w:tcW w:w="5634" w:type="dxa"/>
            <w:noWrap/>
            <w:hideMark/>
          </w:tcPr>
          <w:p w:rsidR="00E22517" w:rsidRPr="00E22517" w:rsidRDefault="00E22517" w:rsidP="00E22517">
            <w:pPr>
              <w:jc w:val="center"/>
              <w:rPr>
                <w:rFonts w:ascii="仿宋_GB2312" w:hAnsi="黑体"/>
                <w:b/>
                <w:bCs/>
                <w:sz w:val="28"/>
                <w:szCs w:val="28"/>
              </w:rPr>
            </w:pPr>
            <w:r w:rsidRPr="00E22517">
              <w:rPr>
                <w:rFonts w:ascii="仿宋_GB2312" w:hAnsi="黑体" w:hint="eastAsia"/>
                <w:b/>
                <w:bCs/>
                <w:sz w:val="28"/>
                <w:szCs w:val="28"/>
              </w:rPr>
              <w:t>评价内容</w:t>
            </w:r>
          </w:p>
        </w:tc>
      </w:tr>
      <w:tr w:rsidR="00E22517" w:rsidRPr="00E22517" w:rsidTr="00FB70A2">
        <w:trPr>
          <w:trHeight w:val="226"/>
        </w:trPr>
        <w:tc>
          <w:tcPr>
            <w:tcW w:w="902" w:type="dxa"/>
            <w:noWrap/>
            <w:hideMark/>
          </w:tcPr>
          <w:p w:rsidR="00E22517" w:rsidRPr="00E22517" w:rsidRDefault="00E22517" w:rsidP="00E22517">
            <w:pPr>
              <w:spacing w:line="200" w:lineRule="exact"/>
              <w:jc w:val="center"/>
              <w:rPr>
                <w:rFonts w:ascii="仿宋_GB2312" w:hAnsi="黑体"/>
                <w:b/>
                <w:bCs/>
                <w:sz w:val="18"/>
                <w:szCs w:val="18"/>
              </w:rPr>
            </w:pPr>
            <w:proofErr w:type="gramStart"/>
            <w:r w:rsidRPr="00E22517">
              <w:rPr>
                <w:rFonts w:ascii="仿宋_GB2312" w:hAnsi="黑体" w:hint="eastAsia"/>
                <w:b/>
                <w:bCs/>
                <w:sz w:val="18"/>
                <w:szCs w:val="18"/>
              </w:rPr>
              <w:t>一</w:t>
            </w:r>
            <w:proofErr w:type="gramEnd"/>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综合素质评价</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15分</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FB70A2">
        <w:trPr>
          <w:trHeight w:val="272"/>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（一）</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企业基础情况</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5</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FB70A2">
        <w:trPr>
          <w:trHeight w:val="261"/>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连续经营年限(年）</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从获得营业执照之日起企业连续经营的时间</w:t>
            </w:r>
          </w:p>
        </w:tc>
      </w:tr>
      <w:tr w:rsidR="00E22517" w:rsidRPr="00E22517" w:rsidTr="00FB70A2">
        <w:trPr>
          <w:trHeight w:val="278"/>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净资产（万元）</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属企业所有，并可以自由支配的资产</w:t>
            </w:r>
          </w:p>
        </w:tc>
      </w:tr>
      <w:tr w:rsidR="00E22517" w:rsidRPr="00E22517" w:rsidTr="00FB70A2">
        <w:trPr>
          <w:trHeight w:val="269"/>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（二）</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公司治理</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8</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73"/>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公司治理结构</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公司董事会、监事会、管理层的治理结构</w:t>
            </w:r>
          </w:p>
        </w:tc>
      </w:tr>
      <w:tr w:rsidR="00E22517" w:rsidRPr="00E22517" w:rsidTr="00AD640F">
        <w:trPr>
          <w:trHeight w:val="291"/>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规章制度建设</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企业的管理制度</w:t>
            </w:r>
          </w:p>
        </w:tc>
      </w:tr>
      <w:tr w:rsidR="00E22517" w:rsidRPr="00E22517" w:rsidTr="00AD640F">
        <w:trPr>
          <w:trHeight w:val="252"/>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战略规划</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企业战略规划情况</w:t>
            </w:r>
          </w:p>
        </w:tc>
      </w:tr>
      <w:tr w:rsidR="00E22517" w:rsidRPr="00E22517" w:rsidTr="00AD640F">
        <w:trPr>
          <w:trHeight w:val="285"/>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（三）</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领导</w:t>
            </w:r>
            <w:proofErr w:type="gramStart"/>
            <w:r w:rsidRPr="00E22517">
              <w:rPr>
                <w:rFonts w:ascii="仿宋_GB2312" w:hAnsi="黑体" w:hint="eastAsia"/>
                <w:b/>
                <w:bCs/>
                <w:sz w:val="18"/>
                <w:szCs w:val="18"/>
              </w:rPr>
              <w:t>层素质</w:t>
            </w:r>
            <w:proofErr w:type="gramEnd"/>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2</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61"/>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主要负责人平均施工企业管理经验</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企业主要负责人平均施工企业管理经验</w:t>
            </w:r>
          </w:p>
        </w:tc>
      </w:tr>
      <w:tr w:rsidR="00E22517" w:rsidRPr="00E22517" w:rsidTr="00AD640F">
        <w:trPr>
          <w:trHeight w:val="279"/>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二</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财务实力评价</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16分</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83"/>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（一）</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偿债能力</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4</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59"/>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 xml:space="preserve">速动比率 </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速动比率=[(流动资产-存货）÷流动负债]×100%</w:t>
            </w:r>
          </w:p>
        </w:tc>
      </w:tr>
      <w:tr w:rsidR="00E22517" w:rsidRPr="00E22517" w:rsidTr="00AD640F">
        <w:trPr>
          <w:trHeight w:val="291"/>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资产负债率</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资产负债率=（负债总额÷资产总额）×100%</w:t>
            </w:r>
          </w:p>
        </w:tc>
      </w:tr>
      <w:tr w:rsidR="00E22517" w:rsidRPr="00E22517" w:rsidTr="00AD640F">
        <w:trPr>
          <w:trHeight w:val="253"/>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（二）</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运营效率</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1</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85"/>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应收账款周转率</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应收账款周转率=（销售收入÷平均应收账款）×100%</w:t>
            </w:r>
          </w:p>
        </w:tc>
      </w:tr>
      <w:tr w:rsidR="00E22517" w:rsidRPr="00E22517" w:rsidTr="00AD640F">
        <w:trPr>
          <w:trHeight w:val="275"/>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（三）</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成长能力</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2</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E22517">
        <w:trPr>
          <w:trHeight w:val="379"/>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主营业务平均收入增长率</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主营业务收入增长率=（本年主营收入增长额÷上期主营业务营业额）×100%</w:t>
            </w:r>
          </w:p>
        </w:tc>
      </w:tr>
      <w:tr w:rsidR="00E22517" w:rsidRPr="00E22517" w:rsidTr="00AD640F">
        <w:trPr>
          <w:trHeight w:val="285"/>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净资产平均增长率</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净利润增长率=（本年净利润增长额÷上期净利润）×100%</w:t>
            </w:r>
          </w:p>
        </w:tc>
      </w:tr>
      <w:tr w:rsidR="00E22517" w:rsidRPr="00E22517" w:rsidTr="00AD640F">
        <w:trPr>
          <w:trHeight w:val="274"/>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（四）</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现金流能力</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1</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E22517">
        <w:trPr>
          <w:trHeight w:val="379"/>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现金流量充足率</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现金流量充足率=经营活动产生的现金流量净额÷（长期负债偿还额+资本支出额+股利支付额）×100%</w:t>
            </w:r>
          </w:p>
        </w:tc>
      </w:tr>
      <w:tr w:rsidR="00E22517" w:rsidRPr="00E22517" w:rsidTr="00AD640F">
        <w:trPr>
          <w:trHeight w:val="299"/>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（五）</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业务效率</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6</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61"/>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平均利润率</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利润率=（利润总额÷工程结算收入）×100%</w:t>
            </w:r>
          </w:p>
        </w:tc>
      </w:tr>
      <w:tr w:rsidR="00E22517" w:rsidRPr="00E22517" w:rsidTr="00AD640F">
        <w:trPr>
          <w:trHeight w:val="279"/>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平均单位净资产收入贡献率</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单位净资产收入贡献率=（工程结算收入÷净资产）×100%</w:t>
            </w:r>
          </w:p>
        </w:tc>
      </w:tr>
      <w:tr w:rsidR="00E22517" w:rsidRPr="00E22517" w:rsidTr="00AD640F">
        <w:trPr>
          <w:trHeight w:val="269"/>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（六）</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财务数据真实性</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提交近</w:t>
            </w:r>
            <w:proofErr w:type="gramStart"/>
            <w:r w:rsidRPr="00E22517">
              <w:rPr>
                <w:rFonts w:ascii="仿宋_GB2312" w:hAnsi="黑体" w:hint="eastAsia"/>
                <w:sz w:val="18"/>
                <w:szCs w:val="18"/>
              </w:rPr>
              <w:t>三</w:t>
            </w:r>
            <w:proofErr w:type="gramEnd"/>
            <w:r w:rsidRPr="00E22517">
              <w:rPr>
                <w:rFonts w:ascii="仿宋_GB2312" w:hAnsi="黑体" w:hint="eastAsia"/>
                <w:sz w:val="18"/>
                <w:szCs w:val="18"/>
              </w:rPr>
              <w:t>年度经审计的财务报表</w:t>
            </w:r>
          </w:p>
        </w:tc>
      </w:tr>
      <w:tr w:rsidR="00E22517" w:rsidRPr="00E22517" w:rsidTr="00AD640F">
        <w:trPr>
          <w:trHeight w:val="266"/>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三</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管理能力评价</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15分</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142"/>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（一）</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人力资源管理</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4</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74"/>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一级注册建造师总数（人）</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一级注册建造师总数量</w:t>
            </w:r>
          </w:p>
        </w:tc>
      </w:tr>
      <w:tr w:rsidR="00E22517" w:rsidRPr="00E22517" w:rsidTr="00AD640F">
        <w:trPr>
          <w:trHeight w:val="405"/>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本领域具有中高级职称（或等同水平）的工程技术人员总数/ 涉及施工业务的在册自有职工人数 （%）</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 xml:space="preserve">本领域具有中高级职称（或等同水平）的工程技术人员总数在涉及施工业务的在册自有职工人数中所占比例 </w:t>
            </w:r>
          </w:p>
        </w:tc>
      </w:tr>
      <w:tr w:rsidR="00E22517" w:rsidRPr="00E22517" w:rsidTr="00AD640F">
        <w:trPr>
          <w:trHeight w:val="284"/>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（二）</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信用风险管理</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4</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73"/>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机构与人员设置</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企业机构和人员设置情况</w:t>
            </w:r>
          </w:p>
        </w:tc>
      </w:tr>
      <w:tr w:rsidR="00E22517" w:rsidRPr="00E22517" w:rsidTr="00AD640F">
        <w:trPr>
          <w:trHeight w:val="263"/>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合同管理与执行</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企业合同管理与执行情况</w:t>
            </w:r>
          </w:p>
        </w:tc>
      </w:tr>
      <w:tr w:rsidR="00E22517" w:rsidRPr="00E22517" w:rsidTr="00AD640F">
        <w:trPr>
          <w:trHeight w:val="280"/>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应收账款管理制度</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企业应收账款管理制度</w:t>
            </w:r>
          </w:p>
        </w:tc>
      </w:tr>
      <w:tr w:rsidR="00E22517" w:rsidRPr="00E22517" w:rsidTr="00AD640F">
        <w:trPr>
          <w:trHeight w:val="285"/>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（三）</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施工管理</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7</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E22517">
        <w:trPr>
          <w:trHeight w:val="379"/>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项目管理</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7</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企业上一年度承担的所有完工工程项目管理情况以及工信部工程质量检查情况</w:t>
            </w:r>
          </w:p>
        </w:tc>
      </w:tr>
      <w:tr w:rsidR="00E22517" w:rsidRPr="00E22517" w:rsidTr="00AD640F">
        <w:trPr>
          <w:trHeight w:val="281"/>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四</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经营与竞争力评价</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29分</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71"/>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（一）</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资质认证</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9</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61"/>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施工企业总承包资质</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4</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企业施工总承包资质情况以及有连续三年的施工业绩情况</w:t>
            </w:r>
          </w:p>
        </w:tc>
      </w:tr>
      <w:tr w:rsidR="00E22517" w:rsidRPr="00E22517" w:rsidTr="00AD640F">
        <w:trPr>
          <w:trHeight w:val="279"/>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安全生产认证</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企业安全生产认证情况</w:t>
            </w:r>
          </w:p>
        </w:tc>
      </w:tr>
      <w:tr w:rsidR="00E22517" w:rsidRPr="00E22517" w:rsidTr="00AD640F">
        <w:trPr>
          <w:trHeight w:val="283"/>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质量管理体系认证（ISO9000认证）</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企业质量管理体系认证情况</w:t>
            </w:r>
          </w:p>
        </w:tc>
      </w:tr>
      <w:tr w:rsidR="00E22517" w:rsidRPr="00E22517" w:rsidTr="00AD640F">
        <w:trPr>
          <w:trHeight w:val="273"/>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环境管理体系认证（ISO14000认证）</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企业环境管理体系认证情况</w:t>
            </w:r>
          </w:p>
        </w:tc>
      </w:tr>
      <w:tr w:rsidR="00E22517" w:rsidRPr="00E22517" w:rsidTr="00AD640F">
        <w:trPr>
          <w:trHeight w:val="277"/>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职业健康安全管理体系认证（ISO28001认证）</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企业职业健康安全管理体系认证情况</w:t>
            </w:r>
          </w:p>
        </w:tc>
      </w:tr>
      <w:tr w:rsidR="00E22517" w:rsidRPr="00E22517" w:rsidTr="00AD640F">
        <w:trPr>
          <w:trHeight w:val="281"/>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（二）</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业务能力</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19</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56"/>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工程施工结算收入（万元）</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企业工程施工结算收入情况</w:t>
            </w:r>
          </w:p>
        </w:tc>
      </w:tr>
      <w:tr w:rsidR="00E22517" w:rsidRPr="00E22517" w:rsidTr="00AD640F">
        <w:trPr>
          <w:trHeight w:val="275"/>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施工合同总价款（万元）</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企业施工合同总价款情况</w:t>
            </w:r>
          </w:p>
        </w:tc>
      </w:tr>
      <w:tr w:rsidR="00E22517" w:rsidRPr="00E22517" w:rsidTr="00AD640F">
        <w:trPr>
          <w:trHeight w:val="264"/>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业务结构</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企业的业务分布情况</w:t>
            </w:r>
          </w:p>
        </w:tc>
      </w:tr>
      <w:tr w:rsidR="00E22517" w:rsidRPr="00E22517" w:rsidTr="00AD640F">
        <w:trPr>
          <w:trHeight w:val="283"/>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装备水平</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企业的业务装备水平</w:t>
            </w:r>
          </w:p>
        </w:tc>
      </w:tr>
      <w:tr w:rsidR="00E22517" w:rsidRPr="00E22517" w:rsidTr="00AD640F">
        <w:trPr>
          <w:trHeight w:val="287"/>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技术能力</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企业在业务方面的技术能力</w:t>
            </w:r>
          </w:p>
        </w:tc>
      </w:tr>
      <w:tr w:rsidR="00E22517" w:rsidRPr="00E22517" w:rsidTr="00AD640F">
        <w:trPr>
          <w:trHeight w:val="263"/>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施工质量管理实施情况</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企业施工质量管理实施情况</w:t>
            </w:r>
          </w:p>
        </w:tc>
      </w:tr>
      <w:tr w:rsidR="00E22517" w:rsidRPr="00E22517" w:rsidTr="00AD640F">
        <w:trPr>
          <w:trHeight w:val="281"/>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施工安全实施情况</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企业施工安全实施情况</w:t>
            </w:r>
          </w:p>
        </w:tc>
      </w:tr>
      <w:tr w:rsidR="00E22517" w:rsidRPr="00E22517" w:rsidTr="00AD640F">
        <w:trPr>
          <w:trHeight w:val="257"/>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工程合格率</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企业工程合格率</w:t>
            </w:r>
          </w:p>
        </w:tc>
      </w:tr>
      <w:tr w:rsidR="00E22517" w:rsidRPr="00E22517" w:rsidTr="00AD640F">
        <w:trPr>
          <w:trHeight w:val="275"/>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环保管理实施情况</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企业近三年环保管理实施情况</w:t>
            </w:r>
          </w:p>
        </w:tc>
      </w:tr>
      <w:tr w:rsidR="00E22517" w:rsidRPr="00E22517" w:rsidTr="00AD640F">
        <w:trPr>
          <w:trHeight w:val="279"/>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以往工程业绩评价</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4</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企业近三年承担的单项工程规模情况</w:t>
            </w:r>
          </w:p>
        </w:tc>
      </w:tr>
      <w:tr w:rsidR="00E22517" w:rsidRPr="00E22517" w:rsidTr="00AD640F">
        <w:trPr>
          <w:trHeight w:val="268"/>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（三）</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企业文化</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1</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66"/>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企业文化</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企业文化建设情况</w:t>
            </w:r>
          </w:p>
        </w:tc>
      </w:tr>
      <w:tr w:rsidR="00E22517" w:rsidRPr="00E22517" w:rsidTr="00AD640F">
        <w:trPr>
          <w:trHeight w:val="283"/>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五</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社会信用记录</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25分</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74"/>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（一）</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公共信用记录</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14</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64"/>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工商信用</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企业工商信用记录状况</w:t>
            </w:r>
          </w:p>
        </w:tc>
      </w:tr>
      <w:tr w:rsidR="00E22517" w:rsidRPr="00E22517" w:rsidTr="00AD640F">
        <w:trPr>
          <w:trHeight w:val="282"/>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税务信用</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企业纳税信用状况</w:t>
            </w:r>
          </w:p>
        </w:tc>
      </w:tr>
      <w:tr w:rsidR="00E22517" w:rsidRPr="00E22517" w:rsidTr="00AD640F">
        <w:trPr>
          <w:trHeight w:val="286"/>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法律诉讼</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企业法律诉讼状况</w:t>
            </w:r>
          </w:p>
        </w:tc>
      </w:tr>
      <w:tr w:rsidR="00E22517" w:rsidRPr="00E22517" w:rsidTr="00AD640F">
        <w:trPr>
          <w:trHeight w:val="261"/>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银行资信等级</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企业银行资信无不良记录</w:t>
            </w:r>
          </w:p>
        </w:tc>
      </w:tr>
      <w:tr w:rsidR="00E22517" w:rsidRPr="00E22517" w:rsidTr="00AD640F">
        <w:trPr>
          <w:trHeight w:val="279"/>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企业申报数据真实性</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企业申报数据可采用率</w:t>
            </w:r>
          </w:p>
        </w:tc>
      </w:tr>
      <w:tr w:rsidR="00E22517" w:rsidRPr="00E22517" w:rsidTr="00AD640F">
        <w:trPr>
          <w:trHeight w:val="255"/>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（二）</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社会责任履行</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6</w:t>
            </w:r>
          </w:p>
        </w:tc>
        <w:tc>
          <w:tcPr>
            <w:tcW w:w="5634" w:type="dxa"/>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87"/>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劳动合同签订率</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企业员工劳动合同签订率</w:t>
            </w:r>
          </w:p>
        </w:tc>
      </w:tr>
      <w:tr w:rsidR="00E22517" w:rsidRPr="00E22517" w:rsidTr="00AD640F">
        <w:trPr>
          <w:trHeight w:val="277"/>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员工社保参保率</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3</w:t>
            </w:r>
          </w:p>
        </w:tc>
        <w:tc>
          <w:tcPr>
            <w:tcW w:w="5634"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企业员工社保参保率</w:t>
            </w:r>
          </w:p>
        </w:tc>
      </w:tr>
      <w:tr w:rsidR="00E22517" w:rsidRPr="00E22517" w:rsidTr="00AD640F">
        <w:trPr>
          <w:trHeight w:val="266"/>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（三）</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行业评分</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5</w:t>
            </w:r>
          </w:p>
        </w:tc>
        <w:tc>
          <w:tcPr>
            <w:tcW w:w="5634"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 xml:space="preserve">　</w:t>
            </w:r>
          </w:p>
        </w:tc>
      </w:tr>
      <w:tr w:rsidR="00E22517" w:rsidRPr="00E22517" w:rsidTr="00AD640F">
        <w:trPr>
          <w:trHeight w:val="271"/>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加入会员年限</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w:t>
            </w:r>
          </w:p>
        </w:tc>
        <w:tc>
          <w:tcPr>
            <w:tcW w:w="5634"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企业加入中国通信企业协会或地方通信行业协会会员年限</w:t>
            </w:r>
          </w:p>
        </w:tc>
      </w:tr>
      <w:tr w:rsidR="00E22517" w:rsidRPr="00E22517" w:rsidTr="00AD640F">
        <w:trPr>
          <w:trHeight w:val="288"/>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上一年度会费缴纳情况</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企业在中国通信企业协会或地方通信行业协会上一年会费缴纳情况</w:t>
            </w:r>
          </w:p>
        </w:tc>
      </w:tr>
      <w:tr w:rsidR="00E22517" w:rsidRPr="00E22517" w:rsidTr="00AD640F">
        <w:trPr>
          <w:trHeight w:val="265"/>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参加协会活动情况</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w:t>
            </w:r>
          </w:p>
        </w:tc>
        <w:tc>
          <w:tcPr>
            <w:tcW w:w="5634"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企业参加中国通信企业协会或地方通信行业协会各类活动情况</w:t>
            </w:r>
          </w:p>
        </w:tc>
      </w:tr>
      <w:tr w:rsidR="00E22517" w:rsidRPr="00E22517" w:rsidTr="00AD640F">
        <w:trPr>
          <w:trHeight w:val="283"/>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六</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行业突出表现激励</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+5分</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 xml:space="preserve">　</w:t>
            </w:r>
          </w:p>
        </w:tc>
      </w:tr>
      <w:tr w:rsidR="00E22517" w:rsidRPr="00E22517" w:rsidTr="00AD640F">
        <w:trPr>
          <w:trHeight w:val="259"/>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自主知识产权</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+1分</w:t>
            </w:r>
          </w:p>
        </w:tc>
        <w:tc>
          <w:tcPr>
            <w:tcW w:w="5634"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企业申报成功的自主知识产权数量</w:t>
            </w:r>
          </w:p>
        </w:tc>
      </w:tr>
      <w:tr w:rsidR="00E22517" w:rsidRPr="00E22517" w:rsidTr="00AD640F">
        <w:trPr>
          <w:trHeight w:val="277"/>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银行资信等级</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+1分</w:t>
            </w:r>
          </w:p>
        </w:tc>
        <w:tc>
          <w:tcPr>
            <w:tcW w:w="5634"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企业银行资信等级状况良好</w:t>
            </w:r>
          </w:p>
        </w:tc>
      </w:tr>
      <w:tr w:rsidR="00E22517" w:rsidRPr="00E22517" w:rsidTr="00AD640F">
        <w:trPr>
          <w:trHeight w:val="281"/>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社会公益活动参与</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+2分</w:t>
            </w:r>
          </w:p>
        </w:tc>
        <w:tc>
          <w:tcPr>
            <w:tcW w:w="5634"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企业参加社会公益活动的状况</w:t>
            </w:r>
          </w:p>
        </w:tc>
      </w:tr>
      <w:tr w:rsidR="00E22517" w:rsidRPr="00E22517" w:rsidTr="00AD640F">
        <w:trPr>
          <w:trHeight w:val="270"/>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通信工程建设领域内荣誉情况</w:t>
            </w:r>
          </w:p>
        </w:tc>
        <w:tc>
          <w:tcPr>
            <w:tcW w:w="1061" w:type="dxa"/>
            <w:noWrap/>
            <w:hideMark/>
          </w:tcPr>
          <w:p w:rsidR="00E22517" w:rsidRPr="00E22517" w:rsidRDefault="00E22517" w:rsidP="00E22517">
            <w:pPr>
              <w:spacing w:line="200" w:lineRule="exact"/>
              <w:jc w:val="center"/>
              <w:rPr>
                <w:rFonts w:ascii="仿宋_GB2312" w:hAnsi="黑体"/>
                <w:sz w:val="18"/>
                <w:szCs w:val="18"/>
              </w:rPr>
            </w:pPr>
            <w:r w:rsidRPr="00E22517">
              <w:rPr>
                <w:rFonts w:ascii="仿宋_GB2312" w:hAnsi="黑体" w:hint="eastAsia"/>
                <w:sz w:val="18"/>
                <w:szCs w:val="18"/>
              </w:rPr>
              <w:t>+1分</w:t>
            </w:r>
          </w:p>
        </w:tc>
        <w:tc>
          <w:tcPr>
            <w:tcW w:w="5634"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企业近三年企业所获通信工程建设领域内荣誉情况</w:t>
            </w:r>
          </w:p>
        </w:tc>
      </w:tr>
      <w:tr w:rsidR="00E22517" w:rsidRPr="00E22517" w:rsidTr="00AD640F">
        <w:trPr>
          <w:trHeight w:val="275"/>
        </w:trPr>
        <w:tc>
          <w:tcPr>
            <w:tcW w:w="902"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七</w:t>
            </w:r>
          </w:p>
        </w:tc>
        <w:tc>
          <w:tcPr>
            <w:tcW w:w="5602" w:type="dxa"/>
            <w:noWrap/>
            <w:hideMark/>
          </w:tcPr>
          <w:p w:rsidR="00E22517" w:rsidRPr="00E22517" w:rsidRDefault="00E22517" w:rsidP="00E22517">
            <w:pPr>
              <w:spacing w:line="200" w:lineRule="exact"/>
              <w:rPr>
                <w:rFonts w:ascii="仿宋_GB2312" w:hAnsi="黑体"/>
                <w:b/>
                <w:bCs/>
                <w:sz w:val="18"/>
                <w:szCs w:val="18"/>
              </w:rPr>
            </w:pPr>
            <w:r w:rsidRPr="00E22517">
              <w:rPr>
                <w:rFonts w:ascii="仿宋_GB2312" w:hAnsi="黑体" w:hint="eastAsia"/>
                <w:b/>
                <w:bCs/>
                <w:sz w:val="18"/>
                <w:szCs w:val="18"/>
              </w:rPr>
              <w:t>失信及不良行为记录</w:t>
            </w:r>
          </w:p>
        </w:tc>
        <w:tc>
          <w:tcPr>
            <w:tcW w:w="1061" w:type="dxa"/>
            <w:noWrap/>
            <w:hideMark/>
          </w:tcPr>
          <w:p w:rsidR="00E22517" w:rsidRPr="00E22517" w:rsidRDefault="00E22517" w:rsidP="00E22517">
            <w:pPr>
              <w:spacing w:line="200" w:lineRule="exact"/>
              <w:jc w:val="center"/>
              <w:rPr>
                <w:rFonts w:ascii="仿宋_GB2312" w:hAnsi="黑体"/>
                <w:b/>
                <w:bCs/>
                <w:sz w:val="18"/>
                <w:szCs w:val="18"/>
              </w:rPr>
            </w:pPr>
            <w:r w:rsidRPr="00E22517">
              <w:rPr>
                <w:rFonts w:ascii="仿宋_GB2312" w:hAnsi="黑体" w:hint="eastAsia"/>
                <w:b/>
                <w:bCs/>
                <w:sz w:val="18"/>
                <w:szCs w:val="18"/>
              </w:rPr>
              <w:t>—10分</w:t>
            </w:r>
          </w:p>
        </w:tc>
        <w:tc>
          <w:tcPr>
            <w:tcW w:w="5634" w:type="dxa"/>
            <w:noWrap/>
            <w:hideMark/>
          </w:tcPr>
          <w:p w:rsidR="00E22517" w:rsidRPr="00E22517" w:rsidRDefault="00E22517" w:rsidP="00E22517">
            <w:pPr>
              <w:spacing w:line="200" w:lineRule="exact"/>
              <w:rPr>
                <w:rFonts w:ascii="仿宋_GB2312" w:hAnsi="黑体"/>
                <w:bCs/>
                <w:sz w:val="18"/>
                <w:szCs w:val="18"/>
              </w:rPr>
            </w:pPr>
            <w:r w:rsidRPr="00E22517">
              <w:rPr>
                <w:rFonts w:ascii="仿宋_GB2312" w:hAnsi="黑体" w:hint="eastAsia"/>
                <w:bCs/>
                <w:sz w:val="18"/>
                <w:szCs w:val="18"/>
              </w:rPr>
              <w:t>近三年企业存在以下任一行为，扣减10分</w:t>
            </w:r>
          </w:p>
        </w:tc>
      </w:tr>
      <w:tr w:rsidR="00E22517" w:rsidRPr="00E22517" w:rsidTr="00AD640F">
        <w:trPr>
          <w:trHeight w:val="3526"/>
        </w:trPr>
        <w:tc>
          <w:tcPr>
            <w:tcW w:w="902" w:type="dxa"/>
            <w:noWrap/>
            <w:hideMark/>
          </w:tcPr>
          <w:p w:rsidR="00E22517" w:rsidRPr="00E22517" w:rsidRDefault="00E22517" w:rsidP="00E22517">
            <w:pPr>
              <w:spacing w:line="200" w:lineRule="exact"/>
              <w:jc w:val="center"/>
              <w:rPr>
                <w:rFonts w:ascii="仿宋_GB2312" w:hAnsi="黑体"/>
                <w:bCs/>
                <w:sz w:val="18"/>
                <w:szCs w:val="18"/>
              </w:rPr>
            </w:pPr>
          </w:p>
        </w:tc>
        <w:tc>
          <w:tcPr>
            <w:tcW w:w="5602" w:type="dxa"/>
            <w:noWrap/>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 xml:space="preserve">　</w:t>
            </w:r>
          </w:p>
        </w:tc>
        <w:tc>
          <w:tcPr>
            <w:tcW w:w="1061" w:type="dxa"/>
            <w:noWrap/>
            <w:hideMark/>
          </w:tcPr>
          <w:p w:rsidR="00E22517" w:rsidRPr="00E22517" w:rsidRDefault="00E22517" w:rsidP="00E22517">
            <w:pPr>
              <w:spacing w:line="200" w:lineRule="exact"/>
              <w:jc w:val="center"/>
              <w:rPr>
                <w:rFonts w:ascii="仿宋_GB2312" w:hAnsi="黑体"/>
                <w:sz w:val="18"/>
                <w:szCs w:val="18"/>
              </w:rPr>
            </w:pPr>
          </w:p>
        </w:tc>
        <w:tc>
          <w:tcPr>
            <w:tcW w:w="5634" w:type="dxa"/>
            <w:hideMark/>
          </w:tcPr>
          <w:p w:rsidR="00E22517" w:rsidRPr="00E22517" w:rsidRDefault="00E22517" w:rsidP="00E22517">
            <w:pPr>
              <w:spacing w:line="200" w:lineRule="exact"/>
              <w:rPr>
                <w:rFonts w:ascii="仿宋_GB2312" w:hAnsi="黑体"/>
                <w:sz w:val="18"/>
                <w:szCs w:val="18"/>
              </w:rPr>
            </w:pPr>
            <w:r w:rsidRPr="00E22517">
              <w:rPr>
                <w:rFonts w:ascii="仿宋_GB2312" w:hAnsi="黑体" w:hint="eastAsia"/>
                <w:sz w:val="18"/>
                <w:szCs w:val="18"/>
              </w:rPr>
              <w:t>1、存在工商、税务、质检等不良公共记录的；</w:t>
            </w:r>
            <w:r w:rsidRPr="00E22517">
              <w:rPr>
                <w:rFonts w:ascii="仿宋_GB2312" w:hAnsi="黑体" w:hint="eastAsia"/>
                <w:sz w:val="18"/>
                <w:szCs w:val="18"/>
              </w:rPr>
              <w:br/>
              <w:t>2、因安全生产事故受到相关部门处罚或通报；</w:t>
            </w:r>
            <w:r w:rsidRPr="00E22517">
              <w:rPr>
                <w:rFonts w:ascii="仿宋_GB2312" w:hAnsi="黑体" w:hint="eastAsia"/>
                <w:sz w:val="18"/>
                <w:szCs w:val="18"/>
              </w:rPr>
              <w:br/>
              <w:t>3、涂改、伪造、出借或转让企业资质等级证书；</w:t>
            </w:r>
            <w:r w:rsidRPr="00E22517">
              <w:rPr>
                <w:rFonts w:ascii="仿宋_GB2312" w:hAnsi="黑体" w:hint="eastAsia"/>
                <w:sz w:val="18"/>
                <w:szCs w:val="18"/>
              </w:rPr>
              <w:br/>
              <w:t>4、企业违反行业行规、受到行业主管部门处罚的；</w:t>
            </w:r>
            <w:r w:rsidRPr="00E22517">
              <w:rPr>
                <w:rFonts w:ascii="仿宋_GB2312" w:hAnsi="黑体" w:hint="eastAsia"/>
                <w:sz w:val="18"/>
                <w:szCs w:val="18"/>
              </w:rPr>
              <w:br/>
              <w:t>5、发生过重</w:t>
            </w:r>
            <w:proofErr w:type="gramStart"/>
            <w:r w:rsidRPr="00E22517">
              <w:rPr>
                <w:rFonts w:ascii="仿宋_GB2312" w:hAnsi="黑体" w:hint="eastAsia"/>
                <w:sz w:val="18"/>
                <w:szCs w:val="18"/>
              </w:rPr>
              <w:t>大劳动</w:t>
            </w:r>
            <w:proofErr w:type="gramEnd"/>
            <w:r w:rsidRPr="00E22517">
              <w:rPr>
                <w:rFonts w:ascii="仿宋_GB2312" w:hAnsi="黑体" w:hint="eastAsia"/>
                <w:sz w:val="18"/>
                <w:szCs w:val="18"/>
              </w:rPr>
              <w:t>纠纷，并造成一定社会影响；</w:t>
            </w:r>
            <w:r w:rsidRPr="00E22517">
              <w:rPr>
                <w:rFonts w:ascii="仿宋_GB2312" w:hAnsi="黑体" w:hint="eastAsia"/>
                <w:sz w:val="18"/>
                <w:szCs w:val="18"/>
              </w:rPr>
              <w:br/>
              <w:t>6、存在因企业原因导致的合同不履行、索赔等失信行为；</w:t>
            </w:r>
            <w:r w:rsidRPr="00E22517">
              <w:rPr>
                <w:rFonts w:ascii="仿宋_GB2312" w:hAnsi="黑体" w:hint="eastAsia"/>
                <w:sz w:val="18"/>
                <w:szCs w:val="18"/>
              </w:rPr>
              <w:br/>
              <w:t>7、企业申报数据存在造假行为；</w:t>
            </w:r>
            <w:r w:rsidRPr="00E22517">
              <w:rPr>
                <w:rFonts w:ascii="仿宋_GB2312" w:hAnsi="黑体" w:hint="eastAsia"/>
                <w:sz w:val="18"/>
                <w:szCs w:val="18"/>
              </w:rPr>
              <w:br/>
              <w:t>8、通过不正当竞争、商业贿赂等行为获得经济利益的；</w:t>
            </w:r>
            <w:r w:rsidRPr="00E22517">
              <w:rPr>
                <w:rFonts w:ascii="仿宋_GB2312" w:hAnsi="黑体" w:hint="eastAsia"/>
                <w:sz w:val="18"/>
                <w:szCs w:val="18"/>
              </w:rPr>
              <w:br/>
              <w:t>9、在反向调查过程中发现下列问题的每项扣减10分：</w:t>
            </w:r>
            <w:r w:rsidRPr="00E22517">
              <w:rPr>
                <w:rFonts w:ascii="仿宋_GB2312" w:hAnsi="黑体" w:hint="eastAsia"/>
                <w:sz w:val="18"/>
                <w:szCs w:val="18"/>
              </w:rPr>
              <w:br/>
              <w:t xml:space="preserve">  （1）存在利害关系投标行为；</w:t>
            </w:r>
            <w:r w:rsidRPr="00E22517">
              <w:rPr>
                <w:rFonts w:ascii="仿宋_GB2312" w:hAnsi="黑体" w:hint="eastAsia"/>
                <w:sz w:val="18"/>
                <w:szCs w:val="18"/>
              </w:rPr>
              <w:br/>
              <w:t xml:space="preserve">  （2）存在投标截止后撤标行为；</w:t>
            </w:r>
            <w:r w:rsidRPr="00E22517">
              <w:rPr>
                <w:rFonts w:ascii="仿宋_GB2312" w:hAnsi="黑体" w:hint="eastAsia"/>
                <w:sz w:val="18"/>
                <w:szCs w:val="18"/>
              </w:rPr>
              <w:br/>
              <w:t xml:space="preserve">  （3）存在联合体以外投标行为；</w:t>
            </w:r>
            <w:r w:rsidRPr="00E22517">
              <w:rPr>
                <w:rFonts w:ascii="仿宋_GB2312" w:hAnsi="黑体" w:hint="eastAsia"/>
                <w:sz w:val="18"/>
                <w:szCs w:val="18"/>
              </w:rPr>
              <w:br/>
              <w:t xml:space="preserve">  （4）存在信息告知不及时行为；</w:t>
            </w:r>
            <w:r w:rsidRPr="00E22517">
              <w:rPr>
                <w:rFonts w:ascii="仿宋_GB2312" w:hAnsi="黑体" w:hint="eastAsia"/>
                <w:sz w:val="18"/>
                <w:szCs w:val="18"/>
              </w:rPr>
              <w:br/>
              <w:t xml:space="preserve">  （5）存在相互串通投标行为；</w:t>
            </w:r>
            <w:r w:rsidRPr="00E22517">
              <w:rPr>
                <w:rFonts w:ascii="仿宋_GB2312" w:hAnsi="黑体" w:hint="eastAsia"/>
                <w:sz w:val="18"/>
                <w:szCs w:val="18"/>
              </w:rPr>
              <w:br/>
              <w:t xml:space="preserve">  （6）存在弄虚作假投标行为；</w:t>
            </w:r>
            <w:r w:rsidRPr="00E22517">
              <w:rPr>
                <w:rFonts w:ascii="仿宋_GB2312" w:hAnsi="黑体" w:hint="eastAsia"/>
                <w:sz w:val="18"/>
                <w:szCs w:val="18"/>
              </w:rPr>
              <w:br/>
              <w:t xml:space="preserve">  （7）未及时按要求提交履约保证金；</w:t>
            </w:r>
            <w:r w:rsidRPr="00E22517">
              <w:rPr>
                <w:rFonts w:ascii="仿宋_GB2312" w:hAnsi="黑体" w:hint="eastAsia"/>
                <w:sz w:val="18"/>
                <w:szCs w:val="18"/>
              </w:rPr>
              <w:br/>
              <w:t xml:space="preserve">  （8）存在中标后肢解转让行为。</w:t>
            </w:r>
          </w:p>
        </w:tc>
      </w:tr>
    </w:tbl>
    <w:p w:rsidR="00E22517" w:rsidRPr="00E22517" w:rsidRDefault="00E22517" w:rsidP="00E22517">
      <w:pPr>
        <w:spacing w:line="200" w:lineRule="exact"/>
        <w:rPr>
          <w:rFonts w:ascii="仿宋_GB2312" w:hAnsi="黑体"/>
          <w:sz w:val="18"/>
          <w:szCs w:val="18"/>
        </w:rPr>
      </w:pPr>
    </w:p>
    <w:p w:rsidR="00DB6832" w:rsidRPr="00E22517" w:rsidRDefault="00DB6832" w:rsidP="00E22517">
      <w:pPr>
        <w:spacing w:line="200" w:lineRule="exact"/>
        <w:jc w:val="left"/>
        <w:rPr>
          <w:rFonts w:ascii="仿宋_GB2312" w:hAnsi="黑体"/>
          <w:sz w:val="18"/>
          <w:szCs w:val="18"/>
        </w:rPr>
      </w:pPr>
    </w:p>
    <w:p w:rsidR="00DB6832" w:rsidRDefault="00DB6832" w:rsidP="00DB6832">
      <w:pPr>
        <w:jc w:val="center"/>
        <w:rPr>
          <w:rFonts w:ascii="仿宋_GB2312" w:hAnsi="黑体" w:hint="eastAsia"/>
          <w:b/>
          <w:sz w:val="28"/>
          <w:szCs w:val="28"/>
        </w:rPr>
      </w:pPr>
      <w:r w:rsidRPr="00AD640F">
        <w:rPr>
          <w:rFonts w:ascii="仿宋_GB2312" w:hAnsi="黑体" w:hint="eastAsia"/>
          <w:b/>
          <w:sz w:val="28"/>
          <w:szCs w:val="28"/>
        </w:rPr>
        <w:t>信息通信行业（通信工程建设-监理领域）企业信用评价标准（试行）</w:t>
      </w:r>
    </w:p>
    <w:tbl>
      <w:tblPr>
        <w:tblStyle w:val="ae"/>
        <w:tblW w:w="0" w:type="auto"/>
        <w:tblLook w:val="04A0" w:firstRow="1" w:lastRow="0" w:firstColumn="1" w:lastColumn="0" w:noHBand="0" w:noVBand="1"/>
      </w:tblPr>
      <w:tblGrid>
        <w:gridCol w:w="808"/>
        <w:gridCol w:w="4907"/>
        <w:gridCol w:w="914"/>
        <w:gridCol w:w="6570"/>
      </w:tblGrid>
      <w:tr w:rsidR="0098596F" w:rsidRPr="0098596F" w:rsidTr="000459F9">
        <w:trPr>
          <w:trHeight w:val="466"/>
        </w:trPr>
        <w:tc>
          <w:tcPr>
            <w:tcW w:w="808" w:type="dxa"/>
            <w:noWrap/>
            <w:hideMark/>
          </w:tcPr>
          <w:p w:rsidR="0098596F" w:rsidRPr="0098596F" w:rsidRDefault="0098596F" w:rsidP="0098596F">
            <w:pPr>
              <w:jc w:val="center"/>
              <w:rPr>
                <w:rFonts w:ascii="仿宋_GB2312" w:hAnsi="黑体"/>
                <w:b/>
                <w:bCs/>
                <w:sz w:val="28"/>
                <w:szCs w:val="28"/>
              </w:rPr>
            </w:pPr>
            <w:r w:rsidRPr="0098596F">
              <w:rPr>
                <w:rFonts w:ascii="仿宋_GB2312" w:hAnsi="黑体" w:hint="eastAsia"/>
                <w:b/>
                <w:bCs/>
                <w:sz w:val="28"/>
                <w:szCs w:val="28"/>
              </w:rPr>
              <w:t>序号</w:t>
            </w:r>
          </w:p>
        </w:tc>
        <w:tc>
          <w:tcPr>
            <w:tcW w:w="4907" w:type="dxa"/>
            <w:noWrap/>
            <w:hideMark/>
          </w:tcPr>
          <w:p w:rsidR="0098596F" w:rsidRPr="0098596F" w:rsidRDefault="0098596F" w:rsidP="0098596F">
            <w:pPr>
              <w:jc w:val="center"/>
              <w:rPr>
                <w:rFonts w:ascii="仿宋_GB2312" w:hAnsi="黑体"/>
                <w:b/>
                <w:bCs/>
                <w:sz w:val="28"/>
                <w:szCs w:val="28"/>
              </w:rPr>
            </w:pPr>
            <w:r w:rsidRPr="0098596F">
              <w:rPr>
                <w:rFonts w:ascii="仿宋_GB2312" w:hAnsi="黑体" w:hint="eastAsia"/>
                <w:b/>
                <w:bCs/>
                <w:sz w:val="28"/>
                <w:szCs w:val="28"/>
              </w:rPr>
              <w:t>指标名称</w:t>
            </w:r>
          </w:p>
        </w:tc>
        <w:tc>
          <w:tcPr>
            <w:tcW w:w="914" w:type="dxa"/>
            <w:noWrap/>
            <w:hideMark/>
          </w:tcPr>
          <w:p w:rsidR="0098596F" w:rsidRPr="0098596F" w:rsidRDefault="0098596F" w:rsidP="0098596F">
            <w:pPr>
              <w:jc w:val="center"/>
              <w:rPr>
                <w:rFonts w:ascii="仿宋_GB2312" w:hAnsi="黑体"/>
                <w:b/>
                <w:bCs/>
                <w:sz w:val="28"/>
                <w:szCs w:val="28"/>
              </w:rPr>
            </w:pPr>
            <w:r w:rsidRPr="0098596F">
              <w:rPr>
                <w:rFonts w:ascii="仿宋_GB2312" w:hAnsi="黑体" w:hint="eastAsia"/>
                <w:b/>
                <w:bCs/>
                <w:sz w:val="28"/>
                <w:szCs w:val="28"/>
              </w:rPr>
              <w:t>分数</w:t>
            </w:r>
          </w:p>
        </w:tc>
        <w:tc>
          <w:tcPr>
            <w:tcW w:w="6570" w:type="dxa"/>
            <w:noWrap/>
            <w:hideMark/>
          </w:tcPr>
          <w:p w:rsidR="0098596F" w:rsidRPr="0098596F" w:rsidRDefault="0098596F" w:rsidP="0098596F">
            <w:pPr>
              <w:jc w:val="center"/>
              <w:rPr>
                <w:rFonts w:ascii="仿宋_GB2312" w:hAnsi="黑体"/>
                <w:b/>
                <w:bCs/>
                <w:sz w:val="28"/>
                <w:szCs w:val="28"/>
              </w:rPr>
            </w:pPr>
            <w:r w:rsidRPr="0098596F">
              <w:rPr>
                <w:rFonts w:ascii="仿宋_GB2312" w:hAnsi="黑体" w:hint="eastAsia"/>
                <w:b/>
                <w:bCs/>
                <w:sz w:val="28"/>
                <w:szCs w:val="28"/>
              </w:rPr>
              <w:t>评价内容</w:t>
            </w:r>
          </w:p>
        </w:tc>
      </w:tr>
      <w:tr w:rsidR="0098596F" w:rsidRPr="0098596F" w:rsidTr="000459F9">
        <w:trPr>
          <w:trHeight w:val="148"/>
        </w:trPr>
        <w:tc>
          <w:tcPr>
            <w:tcW w:w="808" w:type="dxa"/>
            <w:noWrap/>
            <w:hideMark/>
          </w:tcPr>
          <w:p w:rsidR="0098596F" w:rsidRPr="0098596F" w:rsidRDefault="0098596F" w:rsidP="0098596F">
            <w:pPr>
              <w:spacing w:line="200" w:lineRule="exact"/>
              <w:jc w:val="center"/>
              <w:rPr>
                <w:rFonts w:ascii="仿宋_GB2312" w:hAnsi="黑体"/>
                <w:b/>
                <w:bCs/>
                <w:sz w:val="18"/>
                <w:szCs w:val="18"/>
              </w:rPr>
            </w:pPr>
            <w:proofErr w:type="gramStart"/>
            <w:r w:rsidRPr="0098596F">
              <w:rPr>
                <w:rFonts w:ascii="仿宋_GB2312" w:hAnsi="黑体" w:hint="eastAsia"/>
                <w:b/>
                <w:bCs/>
                <w:sz w:val="18"/>
                <w:szCs w:val="18"/>
              </w:rPr>
              <w:t>一</w:t>
            </w:r>
            <w:proofErr w:type="gramEnd"/>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综合素质评价</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15分</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0459F9">
        <w:trPr>
          <w:trHeight w:val="221"/>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（一）</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企业基础情况</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5</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0459F9">
        <w:trPr>
          <w:trHeight w:val="281"/>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连续经营年限(年）</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从获得营业执照之日起企业连续经营的时间</w:t>
            </w:r>
          </w:p>
        </w:tc>
      </w:tr>
      <w:tr w:rsidR="0098596F" w:rsidRPr="0098596F" w:rsidTr="000459F9">
        <w:trPr>
          <w:trHeight w:val="285"/>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净资产（万元）</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属企业所有，并可以自由支配的资产</w:t>
            </w:r>
          </w:p>
        </w:tc>
      </w:tr>
      <w:tr w:rsidR="0098596F" w:rsidRPr="0098596F" w:rsidTr="000459F9">
        <w:trPr>
          <w:trHeight w:val="261"/>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（二）</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公司治理</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8</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0459F9">
        <w:trPr>
          <w:trHeight w:val="279"/>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公司治理结构</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公司董事会、监事会、管理层的治理结构</w:t>
            </w:r>
          </w:p>
        </w:tc>
      </w:tr>
      <w:tr w:rsidR="0098596F" w:rsidRPr="0098596F" w:rsidTr="000459F9">
        <w:trPr>
          <w:trHeight w:val="283"/>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规章制度建设</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企业的管理制度</w:t>
            </w:r>
          </w:p>
        </w:tc>
      </w:tr>
      <w:tr w:rsidR="0098596F" w:rsidRPr="0098596F" w:rsidTr="000459F9">
        <w:trPr>
          <w:trHeight w:val="259"/>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战略规划</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企业战略规划情况</w:t>
            </w:r>
          </w:p>
        </w:tc>
      </w:tr>
      <w:tr w:rsidR="0098596F" w:rsidRPr="0098596F" w:rsidTr="000459F9">
        <w:trPr>
          <w:trHeight w:val="277"/>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（三）</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领导</w:t>
            </w:r>
            <w:proofErr w:type="gramStart"/>
            <w:r w:rsidRPr="0098596F">
              <w:rPr>
                <w:rFonts w:ascii="仿宋_GB2312" w:hAnsi="黑体" w:hint="eastAsia"/>
                <w:b/>
                <w:bCs/>
                <w:sz w:val="18"/>
                <w:szCs w:val="18"/>
              </w:rPr>
              <w:t>层素质</w:t>
            </w:r>
            <w:proofErr w:type="gramEnd"/>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2</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0459F9">
        <w:trPr>
          <w:trHeight w:val="281"/>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主要负责人平均监理企业管理经验</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企业主要负责人平均监理企业管理经验</w:t>
            </w:r>
          </w:p>
        </w:tc>
      </w:tr>
      <w:tr w:rsidR="0098596F" w:rsidRPr="0098596F" w:rsidTr="000459F9">
        <w:trPr>
          <w:trHeight w:val="271"/>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二</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财务实力评价</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16</w:t>
            </w:r>
          </w:p>
        </w:tc>
        <w:tc>
          <w:tcPr>
            <w:tcW w:w="6570" w:type="dxa"/>
            <w:noWrap/>
            <w:hideMark/>
          </w:tcPr>
          <w:p w:rsidR="0098596F" w:rsidRPr="0098596F" w:rsidRDefault="0098596F" w:rsidP="0098596F">
            <w:pPr>
              <w:spacing w:line="200" w:lineRule="exact"/>
              <w:rPr>
                <w:rFonts w:ascii="仿宋_GB2312" w:hAnsi="黑体"/>
                <w:bCs/>
                <w:sz w:val="18"/>
                <w:szCs w:val="18"/>
              </w:rPr>
            </w:pPr>
            <w:r w:rsidRPr="0098596F">
              <w:rPr>
                <w:rFonts w:ascii="仿宋_GB2312" w:hAnsi="黑体" w:hint="eastAsia"/>
                <w:bCs/>
                <w:sz w:val="18"/>
                <w:szCs w:val="18"/>
              </w:rPr>
              <w:t xml:space="preserve">　</w:t>
            </w:r>
          </w:p>
        </w:tc>
      </w:tr>
      <w:tr w:rsidR="0098596F" w:rsidRPr="0098596F" w:rsidTr="000459F9">
        <w:trPr>
          <w:trHeight w:val="275"/>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（一）</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偿债能力</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4</w:t>
            </w:r>
          </w:p>
        </w:tc>
        <w:tc>
          <w:tcPr>
            <w:tcW w:w="6570" w:type="dxa"/>
            <w:noWrap/>
            <w:hideMark/>
          </w:tcPr>
          <w:p w:rsidR="0098596F" w:rsidRPr="0098596F" w:rsidRDefault="0098596F" w:rsidP="0098596F">
            <w:pPr>
              <w:spacing w:line="200" w:lineRule="exact"/>
              <w:rPr>
                <w:rFonts w:ascii="仿宋_GB2312" w:hAnsi="黑体"/>
                <w:bCs/>
                <w:sz w:val="18"/>
                <w:szCs w:val="18"/>
              </w:rPr>
            </w:pPr>
            <w:r w:rsidRPr="0098596F">
              <w:rPr>
                <w:rFonts w:ascii="仿宋_GB2312" w:hAnsi="黑体" w:hint="eastAsia"/>
                <w:bCs/>
                <w:sz w:val="18"/>
                <w:szCs w:val="18"/>
              </w:rPr>
              <w:t xml:space="preserve">　</w:t>
            </w:r>
          </w:p>
        </w:tc>
      </w:tr>
      <w:tr w:rsidR="0098596F" w:rsidRPr="0098596F" w:rsidTr="000459F9">
        <w:trPr>
          <w:trHeight w:val="265"/>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 xml:space="preserve">速动比率 </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速动比率=[(流动资产-存货）÷流动负债]×100%</w:t>
            </w:r>
          </w:p>
        </w:tc>
      </w:tr>
      <w:tr w:rsidR="0098596F" w:rsidRPr="0098596F" w:rsidTr="000459F9">
        <w:trPr>
          <w:trHeight w:val="283"/>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资产负债率</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资产负债率=（负债总额÷资产总额）×100%</w:t>
            </w:r>
          </w:p>
        </w:tc>
      </w:tr>
      <w:tr w:rsidR="0098596F" w:rsidRPr="0098596F" w:rsidTr="000459F9">
        <w:trPr>
          <w:trHeight w:val="273"/>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（二）</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运营效率</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1</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0459F9">
        <w:trPr>
          <w:trHeight w:val="263"/>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应收账款周转率</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1</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应收账款周转率=（销售收入÷平均应收账款）×100%</w:t>
            </w:r>
          </w:p>
        </w:tc>
      </w:tr>
      <w:tr w:rsidR="0098596F" w:rsidRPr="0098596F" w:rsidTr="000459F9">
        <w:trPr>
          <w:trHeight w:val="281"/>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（三）</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成长能力</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2</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0459F9">
        <w:trPr>
          <w:trHeight w:val="271"/>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主营业务平均收入增长率</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1</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主营业务收入增长率=（本年主营收入增长额÷上期主营业务营业额）×100%</w:t>
            </w:r>
          </w:p>
        </w:tc>
      </w:tr>
      <w:tr w:rsidR="0098596F" w:rsidRPr="0098596F" w:rsidTr="000459F9">
        <w:trPr>
          <w:trHeight w:val="275"/>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净资产平均增长率</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1</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净利润增长率=（本年净利润增长额÷上期净利润）×100%</w:t>
            </w:r>
          </w:p>
        </w:tc>
      </w:tr>
      <w:tr w:rsidR="0098596F" w:rsidRPr="0098596F" w:rsidTr="000459F9">
        <w:trPr>
          <w:trHeight w:val="279"/>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（四）</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现金流能力</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1</w:t>
            </w:r>
          </w:p>
        </w:tc>
        <w:tc>
          <w:tcPr>
            <w:tcW w:w="6570" w:type="dxa"/>
            <w:noWrap/>
            <w:hideMark/>
          </w:tcPr>
          <w:p w:rsidR="0098596F" w:rsidRPr="0098596F" w:rsidRDefault="0098596F" w:rsidP="0098596F">
            <w:pPr>
              <w:spacing w:line="200" w:lineRule="exact"/>
              <w:rPr>
                <w:rFonts w:ascii="仿宋_GB2312" w:hAnsi="黑体"/>
                <w:bCs/>
                <w:sz w:val="18"/>
                <w:szCs w:val="18"/>
              </w:rPr>
            </w:pPr>
            <w:r w:rsidRPr="0098596F">
              <w:rPr>
                <w:rFonts w:ascii="仿宋_GB2312" w:hAnsi="黑体" w:hint="eastAsia"/>
                <w:bCs/>
                <w:sz w:val="18"/>
                <w:szCs w:val="18"/>
              </w:rPr>
              <w:t xml:space="preserve">　</w:t>
            </w:r>
          </w:p>
        </w:tc>
      </w:tr>
      <w:tr w:rsidR="0098596F" w:rsidRPr="0098596F" w:rsidTr="0098596F">
        <w:trPr>
          <w:trHeight w:val="379"/>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现金流量充足率</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1</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现金流量充足率=经营活动产生的现金流量净额÷（长期负债偿还额+资本支出额+股利支付额）×100%</w:t>
            </w:r>
          </w:p>
        </w:tc>
      </w:tr>
      <w:tr w:rsidR="0098596F" w:rsidRPr="0098596F" w:rsidTr="000459F9">
        <w:trPr>
          <w:trHeight w:val="133"/>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（五）</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业务效率</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6</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0459F9">
        <w:trPr>
          <w:trHeight w:val="208"/>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监理平均利润率</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监理利润率=（监理利润总额÷工程结算收入）×100%</w:t>
            </w:r>
          </w:p>
        </w:tc>
      </w:tr>
      <w:tr w:rsidR="0098596F" w:rsidRPr="0098596F" w:rsidTr="000459F9">
        <w:trPr>
          <w:trHeight w:val="281"/>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平均单位净资产收入贡献率</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单位净资产收入贡献率=（工程结算收入÷净资产）×100%</w:t>
            </w:r>
          </w:p>
        </w:tc>
      </w:tr>
      <w:tr w:rsidR="0098596F" w:rsidRPr="0098596F" w:rsidTr="000459F9">
        <w:trPr>
          <w:trHeight w:val="271"/>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（六）</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财务数据真实性</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2</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提交近</w:t>
            </w:r>
            <w:proofErr w:type="gramStart"/>
            <w:r w:rsidRPr="0098596F">
              <w:rPr>
                <w:rFonts w:ascii="仿宋_GB2312" w:hAnsi="黑体" w:hint="eastAsia"/>
                <w:b/>
                <w:bCs/>
                <w:sz w:val="18"/>
                <w:szCs w:val="18"/>
              </w:rPr>
              <w:t>三</w:t>
            </w:r>
            <w:proofErr w:type="gramEnd"/>
            <w:r w:rsidRPr="0098596F">
              <w:rPr>
                <w:rFonts w:ascii="仿宋_GB2312" w:hAnsi="黑体" w:hint="eastAsia"/>
                <w:b/>
                <w:bCs/>
                <w:sz w:val="18"/>
                <w:szCs w:val="18"/>
              </w:rPr>
              <w:t>年度经审计的财务报表</w:t>
            </w:r>
          </w:p>
        </w:tc>
      </w:tr>
      <w:tr w:rsidR="0098596F" w:rsidRPr="0098596F" w:rsidTr="000459F9">
        <w:trPr>
          <w:trHeight w:val="275"/>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三</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管理能力评价</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15分</w:t>
            </w:r>
          </w:p>
        </w:tc>
        <w:tc>
          <w:tcPr>
            <w:tcW w:w="6570" w:type="dxa"/>
            <w:noWrap/>
            <w:hideMark/>
          </w:tcPr>
          <w:p w:rsidR="0098596F" w:rsidRPr="0098596F" w:rsidRDefault="0098596F" w:rsidP="0098596F">
            <w:pPr>
              <w:spacing w:line="200" w:lineRule="exact"/>
              <w:rPr>
                <w:rFonts w:ascii="仿宋_GB2312" w:hAnsi="黑体"/>
                <w:bCs/>
                <w:sz w:val="18"/>
                <w:szCs w:val="18"/>
              </w:rPr>
            </w:pPr>
            <w:r w:rsidRPr="0098596F">
              <w:rPr>
                <w:rFonts w:ascii="仿宋_GB2312" w:hAnsi="黑体" w:hint="eastAsia"/>
                <w:bCs/>
                <w:sz w:val="18"/>
                <w:szCs w:val="18"/>
              </w:rPr>
              <w:t xml:space="preserve">　</w:t>
            </w:r>
          </w:p>
        </w:tc>
      </w:tr>
      <w:tr w:rsidR="0098596F" w:rsidRPr="0098596F" w:rsidTr="000459F9">
        <w:trPr>
          <w:trHeight w:val="270"/>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（一）</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人力资源管理</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4</w:t>
            </w:r>
          </w:p>
        </w:tc>
        <w:tc>
          <w:tcPr>
            <w:tcW w:w="6570" w:type="dxa"/>
            <w:noWrap/>
            <w:hideMark/>
          </w:tcPr>
          <w:p w:rsidR="0098596F" w:rsidRPr="0098596F" w:rsidRDefault="0098596F" w:rsidP="0098596F">
            <w:pPr>
              <w:spacing w:line="200" w:lineRule="exact"/>
              <w:rPr>
                <w:rFonts w:ascii="仿宋_GB2312" w:hAnsi="黑体"/>
                <w:bCs/>
                <w:sz w:val="18"/>
                <w:szCs w:val="18"/>
              </w:rPr>
            </w:pPr>
            <w:r w:rsidRPr="0098596F">
              <w:rPr>
                <w:rFonts w:ascii="仿宋_GB2312" w:hAnsi="黑体" w:hint="eastAsia"/>
                <w:bCs/>
                <w:sz w:val="18"/>
                <w:szCs w:val="18"/>
              </w:rPr>
              <w:t xml:space="preserve">　</w:t>
            </w:r>
          </w:p>
        </w:tc>
      </w:tr>
      <w:tr w:rsidR="0098596F" w:rsidRPr="0098596F" w:rsidTr="000459F9">
        <w:trPr>
          <w:trHeight w:val="270"/>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持证监理人员总数（人）</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持证监理人员数量</w:t>
            </w:r>
          </w:p>
        </w:tc>
      </w:tr>
      <w:tr w:rsidR="0098596F" w:rsidRPr="0098596F" w:rsidTr="000459F9">
        <w:trPr>
          <w:trHeight w:val="274"/>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初级监理人员总数/涉及企业监理业务的在册自有职工人数占比（%）</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初级监理人员总数在涉及企业监理业务的在册自有职工人数中所占比例</w:t>
            </w:r>
          </w:p>
        </w:tc>
      </w:tr>
      <w:tr w:rsidR="0098596F" w:rsidRPr="0098596F" w:rsidTr="000459F9">
        <w:trPr>
          <w:trHeight w:val="294"/>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（二）</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信用风险管理</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4</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0459F9">
        <w:trPr>
          <w:trHeight w:val="270"/>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机构与人员设置</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1</w:t>
            </w:r>
          </w:p>
        </w:tc>
        <w:tc>
          <w:tcPr>
            <w:tcW w:w="6570" w:type="dxa"/>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企业机构和人员设置情况</w:t>
            </w:r>
          </w:p>
        </w:tc>
      </w:tr>
      <w:tr w:rsidR="0098596F" w:rsidRPr="0098596F" w:rsidTr="000459F9">
        <w:trPr>
          <w:trHeight w:val="274"/>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合同管理与执行</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企业合同管理与执行情况</w:t>
            </w:r>
          </w:p>
        </w:tc>
      </w:tr>
      <w:tr w:rsidR="0098596F" w:rsidRPr="0098596F" w:rsidTr="000459F9">
        <w:trPr>
          <w:trHeight w:val="277"/>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应收账款管理制度</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1</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企业应收账款管理制度</w:t>
            </w:r>
          </w:p>
        </w:tc>
      </w:tr>
      <w:tr w:rsidR="0098596F" w:rsidRPr="0098596F" w:rsidTr="000459F9">
        <w:trPr>
          <w:trHeight w:val="267"/>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（三）</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监理管理</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7</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0459F9">
        <w:trPr>
          <w:trHeight w:val="285"/>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项目管理</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7</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企业上一年度承担的所有工程项目监理管理情况</w:t>
            </w:r>
          </w:p>
        </w:tc>
      </w:tr>
      <w:tr w:rsidR="0098596F" w:rsidRPr="0098596F" w:rsidTr="000459F9">
        <w:trPr>
          <w:trHeight w:val="261"/>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四</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经营与竞争力评价</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29分</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0459F9">
        <w:trPr>
          <w:trHeight w:val="279"/>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（一）</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资质认证</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5</w:t>
            </w:r>
          </w:p>
        </w:tc>
        <w:tc>
          <w:tcPr>
            <w:tcW w:w="6570" w:type="dxa"/>
            <w:noWrap/>
            <w:hideMark/>
          </w:tcPr>
          <w:p w:rsidR="0098596F" w:rsidRPr="0098596F" w:rsidRDefault="0098596F" w:rsidP="0098596F">
            <w:pPr>
              <w:spacing w:line="200" w:lineRule="exact"/>
              <w:rPr>
                <w:rFonts w:ascii="仿宋_GB2312" w:hAnsi="黑体"/>
                <w:bCs/>
                <w:sz w:val="18"/>
                <w:szCs w:val="18"/>
              </w:rPr>
            </w:pPr>
            <w:r w:rsidRPr="0098596F">
              <w:rPr>
                <w:rFonts w:ascii="仿宋_GB2312" w:hAnsi="黑体" w:hint="eastAsia"/>
                <w:bCs/>
                <w:sz w:val="18"/>
                <w:szCs w:val="18"/>
              </w:rPr>
              <w:t xml:space="preserve">　</w:t>
            </w:r>
          </w:p>
        </w:tc>
      </w:tr>
      <w:tr w:rsidR="0098596F" w:rsidRPr="0098596F" w:rsidTr="000459F9">
        <w:trPr>
          <w:trHeight w:val="283"/>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质量管理体系认证（ISO9000认证）</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5</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企业质量管理体系认证情况</w:t>
            </w:r>
          </w:p>
        </w:tc>
      </w:tr>
      <w:tr w:rsidR="0098596F" w:rsidRPr="0098596F" w:rsidTr="000459F9">
        <w:trPr>
          <w:trHeight w:val="175"/>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（二）</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业务能力</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23</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0459F9">
        <w:trPr>
          <w:trHeight w:val="191"/>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工程监理结算收入（万元）</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企业工程监理结算收入情况</w:t>
            </w:r>
          </w:p>
        </w:tc>
      </w:tr>
      <w:tr w:rsidR="0098596F" w:rsidRPr="0098596F" w:rsidTr="000459F9">
        <w:trPr>
          <w:trHeight w:val="266"/>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监理合同总价款（万元）</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企业监理合同总价款情况</w:t>
            </w:r>
          </w:p>
        </w:tc>
      </w:tr>
      <w:tr w:rsidR="0098596F" w:rsidRPr="0098596F" w:rsidTr="000459F9">
        <w:trPr>
          <w:trHeight w:val="283"/>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业务结构</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企业近一年的业务分布情况</w:t>
            </w:r>
          </w:p>
        </w:tc>
      </w:tr>
      <w:tr w:rsidR="0098596F" w:rsidRPr="0098596F" w:rsidTr="000459F9">
        <w:trPr>
          <w:trHeight w:val="260"/>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监理设施水平</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企业的监理设施情况</w:t>
            </w:r>
          </w:p>
        </w:tc>
      </w:tr>
      <w:tr w:rsidR="0098596F" w:rsidRPr="0098596F" w:rsidTr="000459F9">
        <w:trPr>
          <w:trHeight w:val="277"/>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监理技术能力</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企业的监理技术能力情况</w:t>
            </w:r>
          </w:p>
        </w:tc>
      </w:tr>
      <w:tr w:rsidR="0098596F" w:rsidRPr="0098596F" w:rsidTr="000459F9">
        <w:trPr>
          <w:trHeight w:val="281"/>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监理质量管理实施情况</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企业监理质量管理实施情况</w:t>
            </w:r>
          </w:p>
        </w:tc>
      </w:tr>
      <w:tr w:rsidR="0098596F" w:rsidRPr="0098596F" w:rsidTr="000459F9">
        <w:trPr>
          <w:trHeight w:val="271"/>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工程监理质量</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企业工程监理质量情况</w:t>
            </w:r>
          </w:p>
        </w:tc>
      </w:tr>
      <w:tr w:rsidR="0098596F" w:rsidRPr="0098596F" w:rsidTr="000459F9">
        <w:trPr>
          <w:trHeight w:val="275"/>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监理工程合格率</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企业监理工程合格率</w:t>
            </w:r>
          </w:p>
        </w:tc>
      </w:tr>
      <w:tr w:rsidR="0098596F" w:rsidRPr="0098596F" w:rsidTr="000459F9">
        <w:trPr>
          <w:trHeight w:val="279"/>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以往工程业绩评价</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5</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企业近三年承担的单项工程规模情况</w:t>
            </w:r>
          </w:p>
        </w:tc>
      </w:tr>
      <w:tr w:rsidR="0098596F" w:rsidRPr="0098596F" w:rsidTr="000459F9">
        <w:trPr>
          <w:trHeight w:val="269"/>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（三）</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企业文化</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1</w:t>
            </w:r>
          </w:p>
        </w:tc>
        <w:tc>
          <w:tcPr>
            <w:tcW w:w="6570" w:type="dxa"/>
            <w:noWrap/>
            <w:hideMark/>
          </w:tcPr>
          <w:p w:rsidR="0098596F" w:rsidRPr="0098596F" w:rsidRDefault="0098596F" w:rsidP="0098596F">
            <w:pPr>
              <w:spacing w:line="200" w:lineRule="exact"/>
              <w:rPr>
                <w:rFonts w:ascii="仿宋_GB2312" w:hAnsi="黑体"/>
                <w:bCs/>
                <w:sz w:val="18"/>
                <w:szCs w:val="18"/>
              </w:rPr>
            </w:pPr>
            <w:r w:rsidRPr="0098596F">
              <w:rPr>
                <w:rFonts w:ascii="仿宋_GB2312" w:hAnsi="黑体" w:hint="eastAsia"/>
                <w:bCs/>
                <w:sz w:val="18"/>
                <w:szCs w:val="18"/>
              </w:rPr>
              <w:t xml:space="preserve">　</w:t>
            </w:r>
          </w:p>
        </w:tc>
      </w:tr>
      <w:tr w:rsidR="0098596F" w:rsidRPr="0098596F" w:rsidTr="00DE266A">
        <w:trPr>
          <w:trHeight w:val="273"/>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企业文化</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1</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企业文化建设情况</w:t>
            </w:r>
          </w:p>
        </w:tc>
      </w:tr>
      <w:tr w:rsidR="0098596F" w:rsidRPr="0098596F" w:rsidTr="00DE266A">
        <w:trPr>
          <w:trHeight w:val="263"/>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五</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社会信用记录</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25分</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DE266A">
        <w:trPr>
          <w:trHeight w:val="281"/>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（一）</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公共信用记录</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14</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DE266A">
        <w:trPr>
          <w:trHeight w:val="286"/>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工商信用</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企业工商信用记录状况</w:t>
            </w:r>
          </w:p>
        </w:tc>
      </w:tr>
      <w:tr w:rsidR="0098596F" w:rsidRPr="0098596F" w:rsidTr="00DE266A">
        <w:trPr>
          <w:trHeight w:val="261"/>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税务信用</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企业纳税信用状况</w:t>
            </w:r>
          </w:p>
        </w:tc>
      </w:tr>
      <w:tr w:rsidR="0098596F" w:rsidRPr="0098596F" w:rsidTr="00DE266A">
        <w:trPr>
          <w:trHeight w:val="280"/>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法律诉讼</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企业法律诉讼状况</w:t>
            </w:r>
          </w:p>
        </w:tc>
      </w:tr>
      <w:tr w:rsidR="0098596F" w:rsidRPr="0098596F" w:rsidTr="00DE266A">
        <w:trPr>
          <w:trHeight w:val="255"/>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银行资信等级</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企业银行资信无不良记录</w:t>
            </w:r>
          </w:p>
        </w:tc>
      </w:tr>
      <w:tr w:rsidR="0098596F" w:rsidRPr="0098596F" w:rsidTr="00DE266A">
        <w:trPr>
          <w:trHeight w:val="287"/>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企业申报数据真实性</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企业申报数据可采用率</w:t>
            </w:r>
          </w:p>
        </w:tc>
      </w:tr>
      <w:tr w:rsidR="0098596F" w:rsidRPr="0098596F" w:rsidTr="00DE266A">
        <w:trPr>
          <w:trHeight w:val="277"/>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（二）</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社会责任履行</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6</w:t>
            </w:r>
          </w:p>
        </w:tc>
        <w:tc>
          <w:tcPr>
            <w:tcW w:w="6570" w:type="dxa"/>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DE266A">
        <w:trPr>
          <w:trHeight w:val="270"/>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劳动合同签订率</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企业员工劳动合同签订率</w:t>
            </w:r>
          </w:p>
        </w:tc>
      </w:tr>
      <w:tr w:rsidR="0098596F" w:rsidRPr="0098596F" w:rsidTr="00DE266A">
        <w:trPr>
          <w:trHeight w:val="274"/>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员工社保参保率</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3</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企业员工社保参保率</w:t>
            </w:r>
          </w:p>
        </w:tc>
      </w:tr>
      <w:tr w:rsidR="0098596F" w:rsidRPr="0098596F" w:rsidTr="00DE266A">
        <w:trPr>
          <w:trHeight w:val="264"/>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（三）</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行业评分</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5</w:t>
            </w:r>
          </w:p>
        </w:tc>
        <w:tc>
          <w:tcPr>
            <w:tcW w:w="6570" w:type="dxa"/>
            <w:noWrap/>
            <w:hideMark/>
          </w:tcPr>
          <w:p w:rsidR="0098596F" w:rsidRPr="0098596F" w:rsidRDefault="0098596F" w:rsidP="0098596F">
            <w:pPr>
              <w:spacing w:line="200" w:lineRule="exact"/>
              <w:rPr>
                <w:rFonts w:ascii="仿宋_GB2312" w:hAnsi="黑体"/>
                <w:bCs/>
                <w:sz w:val="18"/>
                <w:szCs w:val="18"/>
              </w:rPr>
            </w:pPr>
            <w:r w:rsidRPr="0098596F">
              <w:rPr>
                <w:rFonts w:ascii="仿宋_GB2312" w:hAnsi="黑体" w:hint="eastAsia"/>
                <w:bCs/>
                <w:sz w:val="18"/>
                <w:szCs w:val="18"/>
              </w:rPr>
              <w:t xml:space="preserve">　</w:t>
            </w:r>
          </w:p>
        </w:tc>
      </w:tr>
      <w:tr w:rsidR="0098596F" w:rsidRPr="0098596F" w:rsidTr="00DE266A">
        <w:trPr>
          <w:trHeight w:val="282"/>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加入会员年限</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1</w:t>
            </w:r>
          </w:p>
        </w:tc>
        <w:tc>
          <w:tcPr>
            <w:tcW w:w="6570" w:type="dxa"/>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企业加入中国通信企业协会或地方通信行业协会会员年限</w:t>
            </w:r>
          </w:p>
        </w:tc>
      </w:tr>
      <w:tr w:rsidR="0098596F" w:rsidRPr="0098596F" w:rsidTr="00DE266A">
        <w:trPr>
          <w:trHeight w:val="286"/>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上一年度会费缴纳情况</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企业在中国通信企业协会或地方通信行业协会上一年会费缴纳情况</w:t>
            </w:r>
          </w:p>
        </w:tc>
      </w:tr>
      <w:tr w:rsidR="0098596F" w:rsidRPr="0098596F" w:rsidTr="00DE266A">
        <w:trPr>
          <w:trHeight w:val="262"/>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参加协会活动情况</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w:t>
            </w:r>
          </w:p>
        </w:tc>
        <w:tc>
          <w:tcPr>
            <w:tcW w:w="6570" w:type="dxa"/>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企业参加中国通信企业协会或地方通信行业协会各类活动情况</w:t>
            </w:r>
          </w:p>
        </w:tc>
      </w:tr>
      <w:tr w:rsidR="0098596F" w:rsidRPr="0098596F" w:rsidTr="00DE266A">
        <w:trPr>
          <w:trHeight w:val="279"/>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六</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行业突出表现激励</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+4分</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 xml:space="preserve">　</w:t>
            </w:r>
          </w:p>
        </w:tc>
      </w:tr>
      <w:tr w:rsidR="0098596F" w:rsidRPr="0098596F" w:rsidTr="00DE266A">
        <w:trPr>
          <w:trHeight w:val="284"/>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银行资信等级</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+1分</w:t>
            </w:r>
          </w:p>
        </w:tc>
        <w:tc>
          <w:tcPr>
            <w:tcW w:w="6570" w:type="dxa"/>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企业银行资信等级状况良好</w:t>
            </w:r>
          </w:p>
        </w:tc>
      </w:tr>
      <w:tr w:rsidR="0098596F" w:rsidRPr="0098596F" w:rsidTr="00DE266A">
        <w:trPr>
          <w:trHeight w:val="259"/>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社会公益活动参与</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+2分</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企业参加社会公益活动的状况</w:t>
            </w:r>
          </w:p>
        </w:tc>
      </w:tr>
      <w:tr w:rsidR="0098596F" w:rsidRPr="0098596F" w:rsidTr="00DE266A">
        <w:trPr>
          <w:trHeight w:val="277"/>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通信工程建设领域内荣誉情况</w:t>
            </w:r>
          </w:p>
        </w:tc>
        <w:tc>
          <w:tcPr>
            <w:tcW w:w="914" w:type="dxa"/>
            <w:noWrap/>
            <w:hideMark/>
          </w:tcPr>
          <w:p w:rsidR="0098596F" w:rsidRPr="0098596F" w:rsidRDefault="0098596F" w:rsidP="0098596F">
            <w:pPr>
              <w:spacing w:line="200" w:lineRule="exact"/>
              <w:jc w:val="center"/>
              <w:rPr>
                <w:rFonts w:ascii="仿宋_GB2312" w:hAnsi="黑体"/>
                <w:sz w:val="18"/>
                <w:szCs w:val="18"/>
              </w:rPr>
            </w:pPr>
            <w:r w:rsidRPr="0098596F">
              <w:rPr>
                <w:rFonts w:ascii="仿宋_GB2312" w:hAnsi="黑体" w:hint="eastAsia"/>
                <w:sz w:val="18"/>
                <w:szCs w:val="18"/>
              </w:rPr>
              <w:t>+1分</w:t>
            </w:r>
          </w:p>
        </w:tc>
        <w:tc>
          <w:tcPr>
            <w:tcW w:w="6570"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企业近三年企业所获通信工程建设领域内荣誉情况</w:t>
            </w:r>
          </w:p>
        </w:tc>
      </w:tr>
      <w:tr w:rsidR="0098596F" w:rsidRPr="0098596F" w:rsidTr="00DE266A">
        <w:trPr>
          <w:trHeight w:val="267"/>
        </w:trPr>
        <w:tc>
          <w:tcPr>
            <w:tcW w:w="808"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七</w:t>
            </w:r>
          </w:p>
        </w:tc>
        <w:tc>
          <w:tcPr>
            <w:tcW w:w="4907"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失信及不良行为记录</w:t>
            </w:r>
          </w:p>
        </w:tc>
        <w:tc>
          <w:tcPr>
            <w:tcW w:w="914" w:type="dxa"/>
            <w:noWrap/>
            <w:hideMark/>
          </w:tcPr>
          <w:p w:rsidR="0098596F" w:rsidRPr="0098596F" w:rsidRDefault="0098596F" w:rsidP="0098596F">
            <w:pPr>
              <w:spacing w:line="200" w:lineRule="exact"/>
              <w:jc w:val="center"/>
              <w:rPr>
                <w:rFonts w:ascii="仿宋_GB2312" w:hAnsi="黑体"/>
                <w:b/>
                <w:bCs/>
                <w:sz w:val="18"/>
                <w:szCs w:val="18"/>
              </w:rPr>
            </w:pPr>
            <w:r w:rsidRPr="0098596F">
              <w:rPr>
                <w:rFonts w:ascii="仿宋_GB2312" w:hAnsi="黑体" w:hint="eastAsia"/>
                <w:b/>
                <w:bCs/>
                <w:sz w:val="18"/>
                <w:szCs w:val="18"/>
              </w:rPr>
              <w:t>—10分</w:t>
            </w:r>
          </w:p>
        </w:tc>
        <w:tc>
          <w:tcPr>
            <w:tcW w:w="6570" w:type="dxa"/>
            <w:noWrap/>
            <w:hideMark/>
          </w:tcPr>
          <w:p w:rsidR="0098596F" w:rsidRPr="0098596F" w:rsidRDefault="0098596F" w:rsidP="0098596F">
            <w:pPr>
              <w:spacing w:line="200" w:lineRule="exact"/>
              <w:rPr>
                <w:rFonts w:ascii="仿宋_GB2312" w:hAnsi="黑体"/>
                <w:b/>
                <w:bCs/>
                <w:sz w:val="18"/>
                <w:szCs w:val="18"/>
              </w:rPr>
            </w:pPr>
            <w:r w:rsidRPr="0098596F">
              <w:rPr>
                <w:rFonts w:ascii="仿宋_GB2312" w:hAnsi="黑体" w:hint="eastAsia"/>
                <w:b/>
                <w:bCs/>
                <w:sz w:val="18"/>
                <w:szCs w:val="18"/>
              </w:rPr>
              <w:t>近三年企业存在以下任一行为，扣减10分</w:t>
            </w:r>
          </w:p>
        </w:tc>
      </w:tr>
      <w:tr w:rsidR="0098596F" w:rsidRPr="0098596F" w:rsidTr="0098596F">
        <w:trPr>
          <w:trHeight w:val="2250"/>
        </w:trPr>
        <w:tc>
          <w:tcPr>
            <w:tcW w:w="808" w:type="dxa"/>
            <w:noWrap/>
            <w:hideMark/>
          </w:tcPr>
          <w:p w:rsidR="0098596F" w:rsidRPr="0098596F" w:rsidRDefault="0098596F" w:rsidP="0098596F">
            <w:pPr>
              <w:spacing w:line="200" w:lineRule="exact"/>
              <w:jc w:val="center"/>
              <w:rPr>
                <w:rFonts w:ascii="仿宋_GB2312" w:hAnsi="黑体"/>
                <w:bCs/>
                <w:sz w:val="18"/>
                <w:szCs w:val="18"/>
              </w:rPr>
            </w:pPr>
          </w:p>
        </w:tc>
        <w:tc>
          <w:tcPr>
            <w:tcW w:w="4907" w:type="dxa"/>
            <w:noWrap/>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 xml:space="preserve">　</w:t>
            </w:r>
          </w:p>
        </w:tc>
        <w:tc>
          <w:tcPr>
            <w:tcW w:w="914" w:type="dxa"/>
            <w:noWrap/>
            <w:hideMark/>
          </w:tcPr>
          <w:p w:rsidR="0098596F" w:rsidRPr="0098596F" w:rsidRDefault="0098596F" w:rsidP="0098596F">
            <w:pPr>
              <w:spacing w:line="200" w:lineRule="exact"/>
              <w:jc w:val="center"/>
              <w:rPr>
                <w:rFonts w:ascii="仿宋_GB2312" w:hAnsi="黑体"/>
                <w:sz w:val="18"/>
                <w:szCs w:val="18"/>
              </w:rPr>
            </w:pPr>
          </w:p>
        </w:tc>
        <w:tc>
          <w:tcPr>
            <w:tcW w:w="6570" w:type="dxa"/>
            <w:hideMark/>
          </w:tcPr>
          <w:p w:rsidR="0098596F" w:rsidRPr="0098596F" w:rsidRDefault="0098596F" w:rsidP="0098596F">
            <w:pPr>
              <w:spacing w:line="200" w:lineRule="exact"/>
              <w:rPr>
                <w:rFonts w:ascii="仿宋_GB2312" w:hAnsi="黑体"/>
                <w:sz w:val="18"/>
                <w:szCs w:val="18"/>
              </w:rPr>
            </w:pPr>
            <w:r w:rsidRPr="0098596F">
              <w:rPr>
                <w:rFonts w:ascii="仿宋_GB2312" w:hAnsi="黑体" w:hint="eastAsia"/>
                <w:sz w:val="18"/>
                <w:szCs w:val="18"/>
              </w:rPr>
              <w:t>1、存在工商、税务、质检等不良公共记录的；</w:t>
            </w:r>
            <w:r w:rsidRPr="0098596F">
              <w:rPr>
                <w:rFonts w:ascii="仿宋_GB2312" w:hAnsi="黑体" w:hint="eastAsia"/>
                <w:sz w:val="18"/>
                <w:szCs w:val="18"/>
              </w:rPr>
              <w:br/>
              <w:t>2、因安全生产事故（较大或一般事故）受到相关部门处罚或通报；</w:t>
            </w:r>
            <w:r w:rsidRPr="0098596F">
              <w:rPr>
                <w:rFonts w:ascii="仿宋_GB2312" w:hAnsi="黑体" w:hint="eastAsia"/>
                <w:sz w:val="18"/>
                <w:szCs w:val="18"/>
              </w:rPr>
              <w:br/>
              <w:t>3、涂改、伪造、出借或转让企业资质等级证书；</w:t>
            </w:r>
            <w:r w:rsidRPr="0098596F">
              <w:rPr>
                <w:rFonts w:ascii="仿宋_GB2312" w:hAnsi="黑体" w:hint="eastAsia"/>
                <w:sz w:val="18"/>
                <w:szCs w:val="18"/>
              </w:rPr>
              <w:br/>
              <w:t>4、企业违反行业行规、受到行业主管部门处罚的；</w:t>
            </w:r>
            <w:r w:rsidRPr="0098596F">
              <w:rPr>
                <w:rFonts w:ascii="仿宋_GB2312" w:hAnsi="黑体" w:hint="eastAsia"/>
                <w:sz w:val="18"/>
                <w:szCs w:val="18"/>
              </w:rPr>
              <w:br/>
              <w:t>5、发生过重</w:t>
            </w:r>
            <w:proofErr w:type="gramStart"/>
            <w:r w:rsidRPr="0098596F">
              <w:rPr>
                <w:rFonts w:ascii="仿宋_GB2312" w:hAnsi="黑体" w:hint="eastAsia"/>
                <w:sz w:val="18"/>
                <w:szCs w:val="18"/>
              </w:rPr>
              <w:t>大劳动</w:t>
            </w:r>
            <w:proofErr w:type="gramEnd"/>
            <w:r w:rsidRPr="0098596F">
              <w:rPr>
                <w:rFonts w:ascii="仿宋_GB2312" w:hAnsi="黑体" w:hint="eastAsia"/>
                <w:sz w:val="18"/>
                <w:szCs w:val="18"/>
              </w:rPr>
              <w:t>纠纷，并造成一定社会影响；</w:t>
            </w:r>
            <w:r w:rsidRPr="0098596F">
              <w:rPr>
                <w:rFonts w:ascii="仿宋_GB2312" w:hAnsi="黑体" w:hint="eastAsia"/>
                <w:sz w:val="18"/>
                <w:szCs w:val="18"/>
              </w:rPr>
              <w:br/>
              <w:t>6、存在因企业原因导致的合同不履行、索赔等失信行为；</w:t>
            </w:r>
            <w:r w:rsidRPr="0098596F">
              <w:rPr>
                <w:rFonts w:ascii="仿宋_GB2312" w:hAnsi="黑体" w:hint="eastAsia"/>
                <w:sz w:val="18"/>
                <w:szCs w:val="18"/>
              </w:rPr>
              <w:br/>
              <w:t>7、企业申报数据存在造假行为；</w:t>
            </w:r>
            <w:r w:rsidRPr="0098596F">
              <w:rPr>
                <w:rFonts w:ascii="仿宋_GB2312" w:hAnsi="黑体" w:hint="eastAsia"/>
                <w:sz w:val="18"/>
                <w:szCs w:val="18"/>
              </w:rPr>
              <w:br/>
              <w:t>8、通过不正当竞争、商业贿赂等行为获得经济利益的。</w:t>
            </w:r>
          </w:p>
        </w:tc>
      </w:tr>
    </w:tbl>
    <w:p w:rsidR="00AD640F" w:rsidRPr="0098596F" w:rsidRDefault="00AD640F" w:rsidP="0098596F">
      <w:pPr>
        <w:spacing w:line="200" w:lineRule="exact"/>
        <w:rPr>
          <w:rFonts w:ascii="仿宋_GB2312" w:hAnsi="黑体"/>
          <w:sz w:val="18"/>
          <w:szCs w:val="18"/>
        </w:rPr>
      </w:pPr>
    </w:p>
    <w:p w:rsidR="00DB6832" w:rsidRPr="0098596F" w:rsidRDefault="00DB6832" w:rsidP="0098596F">
      <w:pPr>
        <w:spacing w:line="200" w:lineRule="exact"/>
        <w:jc w:val="left"/>
        <w:rPr>
          <w:rFonts w:ascii="仿宋_GB2312" w:hAnsi="黑体"/>
          <w:sz w:val="18"/>
          <w:szCs w:val="18"/>
        </w:rPr>
      </w:pPr>
    </w:p>
    <w:p w:rsidR="00DB6832" w:rsidRPr="0098596F" w:rsidRDefault="00DB6832" w:rsidP="0098596F">
      <w:pPr>
        <w:spacing w:line="200" w:lineRule="exact"/>
        <w:jc w:val="left"/>
        <w:rPr>
          <w:rFonts w:ascii="仿宋_GB2312" w:hAnsi="黑体"/>
          <w:sz w:val="18"/>
          <w:szCs w:val="18"/>
        </w:rPr>
      </w:pPr>
    </w:p>
    <w:p w:rsidR="00DB6832" w:rsidRDefault="00DB6832" w:rsidP="00DB6832">
      <w:pPr>
        <w:jc w:val="left"/>
        <w:rPr>
          <w:rFonts w:ascii="仿宋_GB2312" w:hAnsi="黑体"/>
          <w:sz w:val="28"/>
          <w:szCs w:val="28"/>
        </w:rPr>
      </w:pPr>
    </w:p>
    <w:p w:rsidR="00DB6832" w:rsidRDefault="00DB6832" w:rsidP="00DB6832">
      <w:pPr>
        <w:jc w:val="left"/>
        <w:rPr>
          <w:rFonts w:ascii="仿宋_GB2312" w:hAnsi="黑体"/>
          <w:sz w:val="28"/>
          <w:szCs w:val="28"/>
        </w:rPr>
      </w:pPr>
    </w:p>
    <w:p w:rsidR="00DB6832" w:rsidRDefault="00DB6832" w:rsidP="00DB6832">
      <w:pPr>
        <w:jc w:val="left"/>
        <w:rPr>
          <w:rFonts w:ascii="仿宋_GB2312" w:hAnsi="黑体"/>
          <w:sz w:val="28"/>
          <w:szCs w:val="28"/>
        </w:rPr>
      </w:pPr>
    </w:p>
    <w:p w:rsidR="00DB6832" w:rsidRDefault="00DB6832" w:rsidP="00DB6832">
      <w:pPr>
        <w:jc w:val="left"/>
        <w:rPr>
          <w:rFonts w:ascii="仿宋_GB2312" w:hAnsi="黑体"/>
          <w:sz w:val="28"/>
          <w:szCs w:val="28"/>
        </w:rPr>
      </w:pPr>
    </w:p>
    <w:p w:rsidR="00DB6832" w:rsidRDefault="00DB6832" w:rsidP="00DB6832">
      <w:pPr>
        <w:jc w:val="left"/>
        <w:rPr>
          <w:rFonts w:ascii="仿宋_GB2312" w:hAnsi="黑体"/>
          <w:sz w:val="28"/>
          <w:szCs w:val="28"/>
        </w:rPr>
      </w:pPr>
    </w:p>
    <w:p w:rsidR="00DB6832" w:rsidRDefault="00DB6832" w:rsidP="00DE266A">
      <w:pPr>
        <w:jc w:val="center"/>
        <w:rPr>
          <w:rFonts w:ascii="仿宋_GB2312" w:hAnsi="黑体" w:hint="eastAsia"/>
          <w:b/>
          <w:sz w:val="28"/>
          <w:szCs w:val="28"/>
        </w:rPr>
      </w:pPr>
      <w:r w:rsidRPr="00DE266A">
        <w:rPr>
          <w:rFonts w:ascii="仿宋_GB2312" w:hAnsi="黑体" w:hint="eastAsia"/>
          <w:b/>
          <w:sz w:val="28"/>
          <w:szCs w:val="28"/>
        </w:rPr>
        <w:lastRenderedPageBreak/>
        <w:t>信息通信行业（通信工程建设-招标代理领域）企业信用评价标准（试行）</w:t>
      </w:r>
    </w:p>
    <w:tbl>
      <w:tblPr>
        <w:tblStyle w:val="ae"/>
        <w:tblW w:w="0" w:type="auto"/>
        <w:tblLook w:val="04A0" w:firstRow="1" w:lastRow="0" w:firstColumn="1" w:lastColumn="0" w:noHBand="0" w:noVBand="1"/>
      </w:tblPr>
      <w:tblGrid>
        <w:gridCol w:w="771"/>
        <w:gridCol w:w="5101"/>
        <w:gridCol w:w="1126"/>
        <w:gridCol w:w="6201"/>
      </w:tblGrid>
      <w:tr w:rsidR="0056420A" w:rsidRPr="0056420A" w:rsidTr="0056420A">
        <w:trPr>
          <w:trHeight w:val="379"/>
        </w:trPr>
        <w:tc>
          <w:tcPr>
            <w:tcW w:w="771" w:type="dxa"/>
            <w:noWrap/>
            <w:hideMark/>
          </w:tcPr>
          <w:p w:rsidR="0056420A" w:rsidRPr="0056420A" w:rsidRDefault="0056420A" w:rsidP="0056420A">
            <w:pPr>
              <w:rPr>
                <w:rFonts w:ascii="仿宋_GB2312" w:hAnsi="黑体"/>
                <w:b/>
                <w:bCs/>
                <w:sz w:val="28"/>
                <w:szCs w:val="28"/>
              </w:rPr>
            </w:pPr>
            <w:r w:rsidRPr="0056420A">
              <w:rPr>
                <w:rFonts w:ascii="仿宋_GB2312" w:hAnsi="黑体" w:hint="eastAsia"/>
                <w:b/>
                <w:bCs/>
                <w:sz w:val="28"/>
                <w:szCs w:val="28"/>
              </w:rPr>
              <w:t>序号</w:t>
            </w:r>
          </w:p>
        </w:tc>
        <w:tc>
          <w:tcPr>
            <w:tcW w:w="5101" w:type="dxa"/>
            <w:noWrap/>
            <w:hideMark/>
          </w:tcPr>
          <w:p w:rsidR="0056420A" w:rsidRPr="0056420A" w:rsidRDefault="0056420A" w:rsidP="0056420A">
            <w:pPr>
              <w:rPr>
                <w:rFonts w:ascii="仿宋_GB2312" w:hAnsi="黑体"/>
                <w:b/>
                <w:bCs/>
                <w:sz w:val="28"/>
                <w:szCs w:val="28"/>
              </w:rPr>
            </w:pPr>
            <w:r w:rsidRPr="0056420A">
              <w:rPr>
                <w:rFonts w:ascii="仿宋_GB2312" w:hAnsi="黑体" w:hint="eastAsia"/>
                <w:b/>
                <w:bCs/>
                <w:sz w:val="28"/>
                <w:szCs w:val="28"/>
              </w:rPr>
              <w:t>指标名称</w:t>
            </w:r>
          </w:p>
        </w:tc>
        <w:tc>
          <w:tcPr>
            <w:tcW w:w="1126" w:type="dxa"/>
            <w:noWrap/>
            <w:hideMark/>
          </w:tcPr>
          <w:p w:rsidR="0056420A" w:rsidRPr="0056420A" w:rsidRDefault="0056420A" w:rsidP="0056420A">
            <w:pPr>
              <w:rPr>
                <w:rFonts w:ascii="仿宋_GB2312" w:hAnsi="黑体"/>
                <w:b/>
                <w:bCs/>
                <w:sz w:val="28"/>
                <w:szCs w:val="28"/>
              </w:rPr>
            </w:pPr>
            <w:r w:rsidRPr="0056420A">
              <w:rPr>
                <w:rFonts w:ascii="仿宋_GB2312" w:hAnsi="黑体" w:hint="eastAsia"/>
                <w:b/>
                <w:bCs/>
                <w:sz w:val="28"/>
                <w:szCs w:val="28"/>
              </w:rPr>
              <w:t>分数</w:t>
            </w:r>
          </w:p>
        </w:tc>
        <w:tc>
          <w:tcPr>
            <w:tcW w:w="6201" w:type="dxa"/>
            <w:noWrap/>
            <w:hideMark/>
          </w:tcPr>
          <w:p w:rsidR="0056420A" w:rsidRPr="0056420A" w:rsidRDefault="0056420A" w:rsidP="0056420A">
            <w:pPr>
              <w:rPr>
                <w:rFonts w:ascii="仿宋_GB2312" w:hAnsi="黑体"/>
                <w:b/>
                <w:bCs/>
                <w:sz w:val="28"/>
                <w:szCs w:val="28"/>
              </w:rPr>
            </w:pPr>
            <w:r w:rsidRPr="0056420A">
              <w:rPr>
                <w:rFonts w:ascii="仿宋_GB2312" w:hAnsi="黑体" w:hint="eastAsia"/>
                <w:b/>
                <w:bCs/>
                <w:sz w:val="28"/>
                <w:szCs w:val="28"/>
              </w:rPr>
              <w:t>评价内容</w:t>
            </w:r>
          </w:p>
        </w:tc>
      </w:tr>
      <w:tr w:rsidR="0056420A" w:rsidRPr="0056420A" w:rsidTr="0094431F">
        <w:trPr>
          <w:trHeight w:val="216"/>
        </w:trPr>
        <w:tc>
          <w:tcPr>
            <w:tcW w:w="771" w:type="dxa"/>
            <w:noWrap/>
            <w:hideMark/>
          </w:tcPr>
          <w:p w:rsidR="0056420A" w:rsidRPr="0056420A" w:rsidRDefault="0056420A" w:rsidP="0056420A">
            <w:pPr>
              <w:spacing w:line="200" w:lineRule="exact"/>
              <w:jc w:val="center"/>
              <w:rPr>
                <w:rFonts w:ascii="仿宋_GB2312" w:hAnsi="黑体"/>
                <w:b/>
                <w:bCs/>
                <w:sz w:val="18"/>
                <w:szCs w:val="18"/>
              </w:rPr>
            </w:pPr>
            <w:proofErr w:type="gramStart"/>
            <w:r w:rsidRPr="0056420A">
              <w:rPr>
                <w:rFonts w:ascii="仿宋_GB2312" w:hAnsi="黑体" w:hint="eastAsia"/>
                <w:b/>
                <w:bCs/>
                <w:sz w:val="18"/>
                <w:szCs w:val="18"/>
              </w:rPr>
              <w:t>一</w:t>
            </w:r>
            <w:proofErr w:type="gramEnd"/>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综合素质评价</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15分</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 xml:space="preserve">　</w:t>
            </w:r>
          </w:p>
        </w:tc>
      </w:tr>
      <w:tr w:rsidR="0056420A" w:rsidRPr="0056420A" w:rsidTr="0094431F">
        <w:trPr>
          <w:trHeight w:val="275"/>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（一）</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企业基础情况</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5</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 xml:space="preserve">　</w:t>
            </w:r>
          </w:p>
        </w:tc>
      </w:tr>
      <w:tr w:rsidR="0056420A" w:rsidRPr="0056420A" w:rsidTr="0094431F">
        <w:trPr>
          <w:trHeight w:val="27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连续经营年限(年）</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从获得营业执照之日起企业连续经营的时间</w:t>
            </w:r>
          </w:p>
        </w:tc>
      </w:tr>
      <w:tr w:rsidR="0056420A" w:rsidRPr="0056420A" w:rsidTr="0094431F">
        <w:trPr>
          <w:trHeight w:val="256"/>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净资产（万元）</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属企业所有，并可以自由支配的资产</w:t>
            </w:r>
          </w:p>
        </w:tc>
      </w:tr>
      <w:tr w:rsidR="0056420A" w:rsidRPr="0056420A" w:rsidTr="0094431F">
        <w:trPr>
          <w:trHeight w:val="287"/>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（二）</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公司治理</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8</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 xml:space="preserve">　</w:t>
            </w:r>
          </w:p>
        </w:tc>
      </w:tr>
      <w:tr w:rsidR="0056420A" w:rsidRPr="0056420A" w:rsidTr="0094431F">
        <w:trPr>
          <w:trHeight w:val="277"/>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公司治理结构</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公司董事会、监事会、管理层的治理结构</w:t>
            </w:r>
          </w:p>
        </w:tc>
      </w:tr>
      <w:tr w:rsidR="0056420A" w:rsidRPr="0056420A" w:rsidTr="0056420A">
        <w:trPr>
          <w:trHeight w:val="37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规章制度建设</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企业的管理制度</w:t>
            </w:r>
          </w:p>
        </w:tc>
      </w:tr>
      <w:tr w:rsidR="0056420A" w:rsidRPr="0056420A" w:rsidTr="0094431F">
        <w:trPr>
          <w:trHeight w:val="301"/>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战略规划</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企业战略规划情况</w:t>
            </w:r>
          </w:p>
        </w:tc>
      </w:tr>
      <w:tr w:rsidR="0056420A" w:rsidRPr="0056420A" w:rsidTr="0094431F">
        <w:trPr>
          <w:trHeight w:val="277"/>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（三）</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领导</w:t>
            </w:r>
            <w:proofErr w:type="gramStart"/>
            <w:r w:rsidRPr="0056420A">
              <w:rPr>
                <w:rFonts w:ascii="仿宋_GB2312" w:hAnsi="黑体" w:hint="eastAsia"/>
                <w:b/>
                <w:bCs/>
                <w:sz w:val="18"/>
                <w:szCs w:val="18"/>
              </w:rPr>
              <w:t>层素质</w:t>
            </w:r>
            <w:proofErr w:type="gramEnd"/>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2</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 xml:space="preserve">　</w:t>
            </w:r>
          </w:p>
        </w:tc>
      </w:tr>
      <w:tr w:rsidR="0056420A" w:rsidRPr="0056420A" w:rsidTr="0094431F">
        <w:trPr>
          <w:trHeight w:val="281"/>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主要负责人平均招标代理企业管理经验</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企业主要负责人平均招标代理企业管理经验</w:t>
            </w:r>
          </w:p>
        </w:tc>
      </w:tr>
      <w:tr w:rsidR="0056420A" w:rsidRPr="0056420A" w:rsidTr="0094431F">
        <w:trPr>
          <w:trHeight w:val="271"/>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二</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财务实力评价</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16分</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 xml:space="preserve">　</w:t>
            </w:r>
          </w:p>
        </w:tc>
      </w:tr>
      <w:tr w:rsidR="0056420A" w:rsidRPr="0056420A" w:rsidTr="0094431F">
        <w:trPr>
          <w:trHeight w:val="275"/>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（一）</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偿债能力</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4</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 xml:space="preserve">　</w:t>
            </w:r>
          </w:p>
        </w:tc>
      </w:tr>
      <w:tr w:rsidR="0056420A" w:rsidRPr="0056420A" w:rsidTr="0094431F">
        <w:trPr>
          <w:trHeight w:val="265"/>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 xml:space="preserve">速动比率 </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速动比率=[(流动资产-存货）÷流动负债]×100%</w:t>
            </w:r>
          </w:p>
        </w:tc>
      </w:tr>
      <w:tr w:rsidR="0056420A" w:rsidRPr="0056420A" w:rsidTr="0094431F">
        <w:trPr>
          <w:trHeight w:val="26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资产负债率</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资产负债率=（负债总额÷资产总额）×100%</w:t>
            </w:r>
          </w:p>
        </w:tc>
      </w:tr>
      <w:tr w:rsidR="0056420A" w:rsidRPr="0056420A" w:rsidTr="0094431F">
        <w:trPr>
          <w:trHeight w:val="287"/>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（三）</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运营效率</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1</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 xml:space="preserve">　</w:t>
            </w:r>
          </w:p>
        </w:tc>
      </w:tr>
      <w:tr w:rsidR="0056420A" w:rsidRPr="0056420A" w:rsidTr="0094431F">
        <w:trPr>
          <w:trHeight w:val="263"/>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应收账款周转率</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1</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应收账款周转率=（销售收入÷平均应收账款）×100%</w:t>
            </w:r>
          </w:p>
        </w:tc>
      </w:tr>
      <w:tr w:rsidR="0056420A" w:rsidRPr="0056420A" w:rsidTr="0094431F">
        <w:trPr>
          <w:trHeight w:val="281"/>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（四）</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成长能力</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2</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 xml:space="preserve">　</w:t>
            </w:r>
          </w:p>
        </w:tc>
      </w:tr>
      <w:tr w:rsidR="0056420A" w:rsidRPr="0056420A" w:rsidTr="0094431F">
        <w:trPr>
          <w:trHeight w:val="257"/>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主营业务平均收入增长率</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1</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主营业务收入增长率=（本年主营收入增长额÷上期主营业务营业额）×100%</w:t>
            </w:r>
          </w:p>
        </w:tc>
      </w:tr>
      <w:tr w:rsidR="0056420A" w:rsidRPr="0056420A" w:rsidTr="0094431F">
        <w:trPr>
          <w:trHeight w:val="28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净资产平均增长率</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1</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净利润增长率=（本年净利润增长额÷上期净利润）×100%</w:t>
            </w:r>
          </w:p>
        </w:tc>
      </w:tr>
      <w:tr w:rsidR="0056420A" w:rsidRPr="0056420A" w:rsidTr="0094431F">
        <w:trPr>
          <w:trHeight w:val="279"/>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（五）</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现金流能力</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1</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 xml:space="preserve">　</w:t>
            </w:r>
          </w:p>
        </w:tc>
      </w:tr>
      <w:tr w:rsidR="0056420A" w:rsidRPr="0056420A" w:rsidTr="0056420A">
        <w:trPr>
          <w:trHeight w:val="37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现金流量充足率</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1</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现金流量充足率=经营活动产生的现金流量净额÷（长期负债偿还额+资本支出额+股利支付额）×100%</w:t>
            </w:r>
          </w:p>
        </w:tc>
      </w:tr>
      <w:tr w:rsidR="0056420A" w:rsidRPr="0056420A" w:rsidTr="0094431F">
        <w:trPr>
          <w:trHeight w:val="275"/>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（六）</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业务效率</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6</w:t>
            </w:r>
          </w:p>
        </w:tc>
        <w:tc>
          <w:tcPr>
            <w:tcW w:w="6201" w:type="dxa"/>
            <w:noWrap/>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7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平均利润率</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利润率=（利润总额÷工程结算收入）×100%</w:t>
            </w:r>
          </w:p>
        </w:tc>
      </w:tr>
      <w:tr w:rsidR="0056420A" w:rsidRPr="0056420A" w:rsidTr="0094431F">
        <w:trPr>
          <w:trHeight w:val="26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平均单位净资产收入贡献率</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单位净资产收入贡献率=（工程结算收入÷净资产）×100%</w:t>
            </w:r>
          </w:p>
        </w:tc>
      </w:tr>
      <w:tr w:rsidR="0056420A" w:rsidRPr="0056420A" w:rsidTr="0094431F">
        <w:trPr>
          <w:trHeight w:val="273"/>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（六）</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财务数据真实性</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2</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提交近</w:t>
            </w:r>
            <w:proofErr w:type="gramStart"/>
            <w:r w:rsidRPr="0056420A">
              <w:rPr>
                <w:rFonts w:ascii="仿宋_GB2312" w:hAnsi="黑体" w:hint="eastAsia"/>
                <w:b/>
                <w:bCs/>
                <w:sz w:val="18"/>
                <w:szCs w:val="18"/>
              </w:rPr>
              <w:t>三</w:t>
            </w:r>
            <w:proofErr w:type="gramEnd"/>
            <w:r w:rsidRPr="0056420A">
              <w:rPr>
                <w:rFonts w:ascii="仿宋_GB2312" w:hAnsi="黑体" w:hint="eastAsia"/>
                <w:b/>
                <w:bCs/>
                <w:sz w:val="18"/>
                <w:szCs w:val="18"/>
              </w:rPr>
              <w:t>年度经审计的财务报表</w:t>
            </w:r>
          </w:p>
        </w:tc>
      </w:tr>
      <w:tr w:rsidR="0056420A" w:rsidRPr="0056420A" w:rsidTr="0094431F">
        <w:trPr>
          <w:trHeight w:val="277"/>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三</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管理能力评价</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18分</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 xml:space="preserve">　</w:t>
            </w:r>
          </w:p>
        </w:tc>
      </w:tr>
      <w:tr w:rsidR="0056420A" w:rsidRPr="0056420A" w:rsidTr="0094431F">
        <w:trPr>
          <w:trHeight w:val="270"/>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lastRenderedPageBreak/>
              <w:t>（一）</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人力资源管理</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4</w:t>
            </w:r>
          </w:p>
        </w:tc>
        <w:tc>
          <w:tcPr>
            <w:tcW w:w="6201" w:type="dxa"/>
            <w:noWrap/>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75"/>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招标人员数量（人）</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企业招标人员数量</w:t>
            </w:r>
          </w:p>
        </w:tc>
      </w:tr>
      <w:tr w:rsidR="0056420A" w:rsidRPr="0056420A" w:rsidTr="0056420A">
        <w:trPr>
          <w:trHeight w:val="37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具有招标采购人员总数/ 涉及招标代理业务的在册自有职工人数 （%）</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企业具有招标采购人员总数在涉及招标代理业务的在册自有职工人数中所占比例</w:t>
            </w:r>
          </w:p>
        </w:tc>
      </w:tr>
      <w:tr w:rsidR="0056420A" w:rsidRPr="0056420A" w:rsidTr="0094431F">
        <w:trPr>
          <w:trHeight w:val="284"/>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（二）</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信用风险管理</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4</w:t>
            </w:r>
          </w:p>
        </w:tc>
        <w:tc>
          <w:tcPr>
            <w:tcW w:w="6201" w:type="dxa"/>
            <w:noWrap/>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74"/>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机构与人员设置</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1</w:t>
            </w:r>
          </w:p>
        </w:tc>
        <w:tc>
          <w:tcPr>
            <w:tcW w:w="6201" w:type="dxa"/>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企业机构和人员设置情况</w:t>
            </w:r>
          </w:p>
        </w:tc>
      </w:tr>
      <w:tr w:rsidR="0056420A" w:rsidRPr="0056420A" w:rsidTr="0094431F">
        <w:trPr>
          <w:trHeight w:val="291"/>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合同管理与执行</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企业合同管理与执行情况</w:t>
            </w:r>
          </w:p>
        </w:tc>
      </w:tr>
      <w:tr w:rsidR="0056420A" w:rsidRPr="0056420A" w:rsidTr="0094431F">
        <w:trPr>
          <w:trHeight w:val="253"/>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应收账款管理制度</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1</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企业应收账款管理制度</w:t>
            </w:r>
          </w:p>
        </w:tc>
      </w:tr>
      <w:tr w:rsidR="0056420A" w:rsidRPr="0056420A" w:rsidTr="0094431F">
        <w:trPr>
          <w:trHeight w:val="285"/>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（三）</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招标管理</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10</w:t>
            </w:r>
          </w:p>
        </w:tc>
        <w:tc>
          <w:tcPr>
            <w:tcW w:w="6201" w:type="dxa"/>
            <w:noWrap/>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61"/>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项目管理</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7</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企业上一年度承担的所有工程项目招标代理管理情况</w:t>
            </w:r>
          </w:p>
        </w:tc>
      </w:tr>
      <w:tr w:rsidR="0056420A" w:rsidRPr="0056420A" w:rsidTr="0094431F">
        <w:trPr>
          <w:trHeight w:val="27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投标保证金管理</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企业投标保证金管理情况</w:t>
            </w:r>
          </w:p>
        </w:tc>
      </w:tr>
      <w:tr w:rsidR="0056420A" w:rsidRPr="0056420A" w:rsidTr="0094431F">
        <w:trPr>
          <w:trHeight w:val="283"/>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四</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经营与竞争力评价</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29分</w:t>
            </w:r>
          </w:p>
        </w:tc>
        <w:tc>
          <w:tcPr>
            <w:tcW w:w="6201" w:type="dxa"/>
            <w:noWrap/>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59"/>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（一）</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资质认证</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7</w:t>
            </w:r>
          </w:p>
        </w:tc>
        <w:tc>
          <w:tcPr>
            <w:tcW w:w="6201" w:type="dxa"/>
            <w:noWrap/>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77"/>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招标代理企业资质等级</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4</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企业招标代理企业资质等级</w:t>
            </w:r>
          </w:p>
        </w:tc>
      </w:tr>
      <w:tr w:rsidR="0056420A" w:rsidRPr="0056420A" w:rsidTr="0094431F">
        <w:trPr>
          <w:trHeight w:val="281"/>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质量管理体系认证（ISO9000认证）</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企业质量管理体系认证情况</w:t>
            </w:r>
          </w:p>
        </w:tc>
      </w:tr>
      <w:tr w:rsidR="0056420A" w:rsidRPr="0056420A" w:rsidTr="0094431F">
        <w:trPr>
          <w:trHeight w:val="271"/>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（二）</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业务能力</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21</w:t>
            </w:r>
          </w:p>
        </w:tc>
        <w:tc>
          <w:tcPr>
            <w:tcW w:w="62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 xml:space="preserve">　</w:t>
            </w:r>
          </w:p>
        </w:tc>
      </w:tr>
      <w:tr w:rsidR="0056420A" w:rsidRPr="0056420A" w:rsidTr="0094431F">
        <w:trPr>
          <w:trHeight w:val="275"/>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有效招标额（万元）</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企业有效招标</w:t>
            </w:r>
            <w:proofErr w:type="gramStart"/>
            <w:r w:rsidRPr="0056420A">
              <w:rPr>
                <w:rFonts w:ascii="仿宋_GB2312" w:hAnsi="黑体" w:hint="eastAsia"/>
                <w:sz w:val="18"/>
                <w:szCs w:val="18"/>
              </w:rPr>
              <w:t>额情况</w:t>
            </w:r>
            <w:proofErr w:type="gramEnd"/>
          </w:p>
        </w:tc>
      </w:tr>
      <w:tr w:rsidR="0056420A" w:rsidRPr="0056420A" w:rsidTr="0094431F">
        <w:trPr>
          <w:trHeight w:val="265"/>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招标代理项目（</w:t>
            </w:r>
            <w:proofErr w:type="gramStart"/>
            <w:r w:rsidRPr="0056420A">
              <w:rPr>
                <w:rFonts w:ascii="仿宋_GB2312" w:hAnsi="黑体" w:hint="eastAsia"/>
                <w:sz w:val="18"/>
                <w:szCs w:val="18"/>
              </w:rPr>
              <w:t>个</w:t>
            </w:r>
            <w:proofErr w:type="gramEnd"/>
            <w:r w:rsidRPr="0056420A">
              <w:rPr>
                <w:rFonts w:ascii="仿宋_GB2312" w:hAnsi="黑体" w:hint="eastAsia"/>
                <w:sz w:val="18"/>
                <w:szCs w:val="18"/>
              </w:rPr>
              <w:t>）</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企业招标代理项目数量</w:t>
            </w:r>
          </w:p>
        </w:tc>
      </w:tr>
      <w:tr w:rsidR="0056420A" w:rsidRPr="0056420A" w:rsidTr="0094431F">
        <w:trPr>
          <w:trHeight w:val="283"/>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业务结构</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企业招标代理业务分布情况</w:t>
            </w:r>
          </w:p>
        </w:tc>
      </w:tr>
      <w:tr w:rsidR="0056420A" w:rsidRPr="0056420A" w:rsidTr="0094431F">
        <w:trPr>
          <w:trHeight w:val="273"/>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技术能力</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企业编制不同领域专业招标书的能力</w:t>
            </w:r>
          </w:p>
        </w:tc>
      </w:tr>
      <w:tr w:rsidR="0056420A" w:rsidRPr="0056420A" w:rsidTr="0094431F">
        <w:trPr>
          <w:trHeight w:val="121"/>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招标服务质量管理实施情况</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企业招标服务质量管理实施情况</w:t>
            </w:r>
          </w:p>
        </w:tc>
      </w:tr>
      <w:tr w:rsidR="0056420A" w:rsidRPr="0056420A" w:rsidTr="0094431F">
        <w:trPr>
          <w:trHeight w:val="195"/>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工程招标合格率</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企业工程招标合格率</w:t>
            </w:r>
          </w:p>
        </w:tc>
      </w:tr>
      <w:tr w:rsidR="0056420A" w:rsidRPr="0056420A" w:rsidTr="0094431F">
        <w:trPr>
          <w:trHeight w:val="26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以往工程业绩评价</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5</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企业近三年承担的单项工程有效招标</w:t>
            </w:r>
            <w:proofErr w:type="gramStart"/>
            <w:r w:rsidRPr="0056420A">
              <w:rPr>
                <w:rFonts w:ascii="仿宋_GB2312" w:hAnsi="黑体" w:hint="eastAsia"/>
                <w:sz w:val="18"/>
                <w:szCs w:val="18"/>
              </w:rPr>
              <w:t>额规模</w:t>
            </w:r>
            <w:proofErr w:type="gramEnd"/>
            <w:r w:rsidRPr="0056420A">
              <w:rPr>
                <w:rFonts w:ascii="仿宋_GB2312" w:hAnsi="黑体" w:hint="eastAsia"/>
                <w:sz w:val="18"/>
                <w:szCs w:val="18"/>
              </w:rPr>
              <w:t>情况</w:t>
            </w:r>
          </w:p>
        </w:tc>
      </w:tr>
      <w:tr w:rsidR="0056420A" w:rsidRPr="0056420A" w:rsidTr="0094431F">
        <w:trPr>
          <w:trHeight w:val="287"/>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（三）</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企业文化</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1</w:t>
            </w:r>
          </w:p>
        </w:tc>
        <w:tc>
          <w:tcPr>
            <w:tcW w:w="6201" w:type="dxa"/>
            <w:noWrap/>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63"/>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企业文化</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1</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企业文化建设情况</w:t>
            </w:r>
          </w:p>
        </w:tc>
      </w:tr>
      <w:tr w:rsidR="0056420A" w:rsidRPr="0056420A" w:rsidTr="0094431F">
        <w:trPr>
          <w:trHeight w:val="281"/>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五</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社会信用记录</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22分</w:t>
            </w:r>
          </w:p>
        </w:tc>
        <w:tc>
          <w:tcPr>
            <w:tcW w:w="6201" w:type="dxa"/>
            <w:noWrap/>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72"/>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（一）</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公共信用记录</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11</w:t>
            </w:r>
          </w:p>
        </w:tc>
        <w:tc>
          <w:tcPr>
            <w:tcW w:w="6201" w:type="dxa"/>
            <w:noWrap/>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75"/>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工商信用</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企业工商信用记录状况</w:t>
            </w:r>
          </w:p>
        </w:tc>
      </w:tr>
      <w:tr w:rsidR="0056420A" w:rsidRPr="0056420A" w:rsidTr="0094431F">
        <w:trPr>
          <w:trHeight w:val="27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税务信用</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企业纳税信用状况</w:t>
            </w:r>
          </w:p>
        </w:tc>
      </w:tr>
      <w:tr w:rsidR="0056420A" w:rsidRPr="0056420A" w:rsidTr="0094431F">
        <w:trPr>
          <w:trHeight w:val="255"/>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法律诉讼</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企业法律诉讼状况</w:t>
            </w:r>
          </w:p>
        </w:tc>
      </w:tr>
      <w:tr w:rsidR="0056420A" w:rsidRPr="0056420A" w:rsidTr="0094431F">
        <w:trPr>
          <w:trHeight w:val="288"/>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银行资信等级</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企业银行资信无不良记录</w:t>
            </w:r>
          </w:p>
        </w:tc>
      </w:tr>
      <w:tr w:rsidR="0056420A" w:rsidRPr="0056420A" w:rsidTr="0056420A">
        <w:trPr>
          <w:trHeight w:val="37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企业申报数据真实性</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企业申报数据可采用率</w:t>
            </w:r>
          </w:p>
        </w:tc>
      </w:tr>
      <w:tr w:rsidR="0056420A" w:rsidRPr="0056420A" w:rsidTr="0094431F">
        <w:trPr>
          <w:trHeight w:val="270"/>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lastRenderedPageBreak/>
              <w:t>（二）</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社会责任履行</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6</w:t>
            </w:r>
          </w:p>
        </w:tc>
        <w:tc>
          <w:tcPr>
            <w:tcW w:w="6201" w:type="dxa"/>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74"/>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劳动合同签订率</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企业员工劳动合同签订率</w:t>
            </w:r>
          </w:p>
        </w:tc>
      </w:tr>
      <w:tr w:rsidR="0056420A" w:rsidRPr="0056420A" w:rsidTr="0094431F">
        <w:trPr>
          <w:trHeight w:val="264"/>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员工社保参保率</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3</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企业员工社保参保率</w:t>
            </w:r>
          </w:p>
        </w:tc>
      </w:tr>
      <w:tr w:rsidR="0056420A" w:rsidRPr="0056420A" w:rsidTr="0094431F">
        <w:trPr>
          <w:trHeight w:val="283"/>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（三）</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行业评分</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5</w:t>
            </w:r>
          </w:p>
        </w:tc>
        <w:tc>
          <w:tcPr>
            <w:tcW w:w="6201" w:type="dxa"/>
            <w:noWrap/>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86"/>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加入会员年限</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1</w:t>
            </w:r>
          </w:p>
        </w:tc>
        <w:tc>
          <w:tcPr>
            <w:tcW w:w="6201" w:type="dxa"/>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企业加入中国通信企业协会或地方通信行业协会会员年限</w:t>
            </w:r>
          </w:p>
        </w:tc>
      </w:tr>
      <w:tr w:rsidR="0056420A" w:rsidRPr="0056420A" w:rsidTr="0094431F">
        <w:trPr>
          <w:trHeight w:val="261"/>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上一年度会费缴纳情况</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企业在中国通信企业协会或地方通信行业协会上一年会费缴纳情况</w:t>
            </w:r>
          </w:p>
        </w:tc>
      </w:tr>
      <w:tr w:rsidR="0056420A" w:rsidRPr="0056420A" w:rsidTr="0094431F">
        <w:trPr>
          <w:trHeight w:val="27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参加协会活动情况</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w:t>
            </w:r>
          </w:p>
        </w:tc>
        <w:tc>
          <w:tcPr>
            <w:tcW w:w="6201" w:type="dxa"/>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企业参加中国通信企业协会或地方通信行业协会各类活动情况</w:t>
            </w:r>
          </w:p>
        </w:tc>
      </w:tr>
      <w:tr w:rsidR="0056420A" w:rsidRPr="0056420A" w:rsidTr="0094431F">
        <w:trPr>
          <w:trHeight w:val="284"/>
        </w:trPr>
        <w:tc>
          <w:tcPr>
            <w:tcW w:w="771"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六</w:t>
            </w:r>
          </w:p>
        </w:tc>
        <w:tc>
          <w:tcPr>
            <w:tcW w:w="5101" w:type="dxa"/>
            <w:noWrap/>
            <w:hideMark/>
          </w:tcPr>
          <w:p w:rsidR="0056420A" w:rsidRPr="0056420A" w:rsidRDefault="0056420A" w:rsidP="0056420A">
            <w:pPr>
              <w:spacing w:line="200" w:lineRule="exact"/>
              <w:rPr>
                <w:rFonts w:ascii="仿宋_GB2312" w:hAnsi="黑体"/>
                <w:b/>
                <w:bCs/>
                <w:sz w:val="18"/>
                <w:szCs w:val="18"/>
              </w:rPr>
            </w:pPr>
            <w:r w:rsidRPr="0056420A">
              <w:rPr>
                <w:rFonts w:ascii="仿宋_GB2312" w:hAnsi="黑体" w:hint="eastAsia"/>
                <w:b/>
                <w:bCs/>
                <w:sz w:val="18"/>
                <w:szCs w:val="18"/>
              </w:rPr>
              <w:t>行业突出表现激励</w:t>
            </w:r>
          </w:p>
        </w:tc>
        <w:tc>
          <w:tcPr>
            <w:tcW w:w="1126" w:type="dxa"/>
            <w:noWrap/>
            <w:hideMark/>
          </w:tcPr>
          <w:p w:rsidR="0056420A" w:rsidRPr="0056420A" w:rsidRDefault="0056420A" w:rsidP="0056420A">
            <w:pPr>
              <w:spacing w:line="200" w:lineRule="exact"/>
              <w:jc w:val="center"/>
              <w:rPr>
                <w:rFonts w:ascii="仿宋_GB2312" w:hAnsi="黑体"/>
                <w:b/>
                <w:bCs/>
                <w:sz w:val="18"/>
                <w:szCs w:val="18"/>
              </w:rPr>
            </w:pPr>
            <w:r w:rsidRPr="0056420A">
              <w:rPr>
                <w:rFonts w:ascii="仿宋_GB2312" w:hAnsi="黑体" w:hint="eastAsia"/>
                <w:b/>
                <w:bCs/>
                <w:sz w:val="18"/>
                <w:szCs w:val="18"/>
              </w:rPr>
              <w:t>+4分</w:t>
            </w:r>
          </w:p>
        </w:tc>
        <w:tc>
          <w:tcPr>
            <w:tcW w:w="6201" w:type="dxa"/>
            <w:noWrap/>
            <w:hideMark/>
          </w:tcPr>
          <w:p w:rsidR="0056420A" w:rsidRPr="0056420A" w:rsidRDefault="0056420A" w:rsidP="0056420A">
            <w:pPr>
              <w:spacing w:line="200" w:lineRule="exact"/>
              <w:rPr>
                <w:rFonts w:ascii="仿宋_GB2312" w:hAnsi="黑体"/>
                <w:bCs/>
                <w:sz w:val="18"/>
                <w:szCs w:val="18"/>
              </w:rPr>
            </w:pPr>
            <w:r w:rsidRPr="0056420A">
              <w:rPr>
                <w:rFonts w:ascii="仿宋_GB2312" w:hAnsi="黑体" w:hint="eastAsia"/>
                <w:bCs/>
                <w:sz w:val="18"/>
                <w:szCs w:val="18"/>
              </w:rPr>
              <w:t xml:space="preserve">　</w:t>
            </w:r>
          </w:p>
        </w:tc>
      </w:tr>
      <w:tr w:rsidR="0056420A" w:rsidRPr="0056420A" w:rsidTr="0094431F">
        <w:trPr>
          <w:trHeight w:val="259"/>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招标服务电子设备水平</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+1分</w:t>
            </w:r>
          </w:p>
        </w:tc>
        <w:tc>
          <w:tcPr>
            <w:tcW w:w="6201" w:type="dxa"/>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企业有招标服务电子设备水平</w:t>
            </w:r>
          </w:p>
        </w:tc>
      </w:tr>
      <w:tr w:rsidR="0056420A" w:rsidRPr="0056420A" w:rsidTr="0094431F">
        <w:trPr>
          <w:trHeight w:val="278"/>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银行资信等级</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+1分</w:t>
            </w:r>
          </w:p>
        </w:tc>
        <w:tc>
          <w:tcPr>
            <w:tcW w:w="6201" w:type="dxa"/>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企业银行资信等级状况良好</w:t>
            </w:r>
          </w:p>
        </w:tc>
      </w:tr>
      <w:tr w:rsidR="0056420A" w:rsidRPr="0056420A" w:rsidTr="0094431F">
        <w:trPr>
          <w:trHeight w:val="267"/>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社会公益活动参与</w:t>
            </w:r>
          </w:p>
        </w:tc>
        <w:tc>
          <w:tcPr>
            <w:tcW w:w="1126" w:type="dxa"/>
            <w:noWrap/>
            <w:hideMark/>
          </w:tcPr>
          <w:p w:rsidR="0056420A" w:rsidRPr="0056420A" w:rsidRDefault="0056420A" w:rsidP="0056420A">
            <w:pPr>
              <w:spacing w:line="200" w:lineRule="exact"/>
              <w:jc w:val="center"/>
              <w:rPr>
                <w:rFonts w:ascii="仿宋_GB2312" w:hAnsi="黑体"/>
                <w:sz w:val="18"/>
                <w:szCs w:val="18"/>
              </w:rPr>
            </w:pPr>
            <w:r w:rsidRPr="0056420A">
              <w:rPr>
                <w:rFonts w:ascii="仿宋_GB2312" w:hAnsi="黑体" w:hint="eastAsia"/>
                <w:sz w:val="18"/>
                <w:szCs w:val="18"/>
              </w:rPr>
              <w:t>+2分</w:t>
            </w:r>
          </w:p>
        </w:tc>
        <w:tc>
          <w:tcPr>
            <w:tcW w:w="62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企业参加社会公益活动的状况</w:t>
            </w:r>
          </w:p>
        </w:tc>
      </w:tr>
      <w:tr w:rsidR="0056420A" w:rsidRPr="0056420A" w:rsidTr="0094431F">
        <w:trPr>
          <w:trHeight w:val="271"/>
        </w:trPr>
        <w:tc>
          <w:tcPr>
            <w:tcW w:w="771" w:type="dxa"/>
            <w:noWrap/>
            <w:hideMark/>
          </w:tcPr>
          <w:p w:rsidR="0056420A" w:rsidRPr="0094431F" w:rsidRDefault="0056420A" w:rsidP="0056420A">
            <w:pPr>
              <w:spacing w:line="200" w:lineRule="exact"/>
              <w:jc w:val="center"/>
              <w:rPr>
                <w:rFonts w:ascii="仿宋_GB2312" w:hAnsi="黑体"/>
                <w:b/>
                <w:bCs/>
                <w:sz w:val="18"/>
                <w:szCs w:val="18"/>
              </w:rPr>
            </w:pPr>
            <w:r w:rsidRPr="0094431F">
              <w:rPr>
                <w:rFonts w:ascii="仿宋_GB2312" w:hAnsi="黑体" w:hint="eastAsia"/>
                <w:b/>
                <w:bCs/>
                <w:sz w:val="18"/>
                <w:szCs w:val="18"/>
              </w:rPr>
              <w:t>七</w:t>
            </w:r>
          </w:p>
        </w:tc>
        <w:tc>
          <w:tcPr>
            <w:tcW w:w="5101" w:type="dxa"/>
            <w:noWrap/>
            <w:hideMark/>
          </w:tcPr>
          <w:p w:rsidR="0056420A" w:rsidRPr="0094431F" w:rsidRDefault="0056420A" w:rsidP="0056420A">
            <w:pPr>
              <w:spacing w:line="200" w:lineRule="exact"/>
              <w:rPr>
                <w:rFonts w:ascii="仿宋_GB2312" w:hAnsi="黑体"/>
                <w:b/>
                <w:bCs/>
                <w:sz w:val="18"/>
                <w:szCs w:val="18"/>
              </w:rPr>
            </w:pPr>
            <w:r w:rsidRPr="0094431F">
              <w:rPr>
                <w:rFonts w:ascii="仿宋_GB2312" w:hAnsi="黑体" w:hint="eastAsia"/>
                <w:b/>
                <w:bCs/>
                <w:sz w:val="18"/>
                <w:szCs w:val="18"/>
              </w:rPr>
              <w:t>失信及不良行为记录</w:t>
            </w:r>
          </w:p>
        </w:tc>
        <w:tc>
          <w:tcPr>
            <w:tcW w:w="1126" w:type="dxa"/>
            <w:noWrap/>
            <w:hideMark/>
          </w:tcPr>
          <w:p w:rsidR="0056420A" w:rsidRPr="0094431F" w:rsidRDefault="0056420A" w:rsidP="0056420A">
            <w:pPr>
              <w:spacing w:line="200" w:lineRule="exact"/>
              <w:jc w:val="center"/>
              <w:rPr>
                <w:rFonts w:ascii="仿宋_GB2312" w:hAnsi="黑体"/>
                <w:b/>
                <w:bCs/>
                <w:sz w:val="18"/>
                <w:szCs w:val="18"/>
              </w:rPr>
            </w:pPr>
            <w:r w:rsidRPr="0094431F">
              <w:rPr>
                <w:rFonts w:ascii="仿宋_GB2312" w:hAnsi="黑体" w:hint="eastAsia"/>
                <w:b/>
                <w:bCs/>
                <w:sz w:val="18"/>
                <w:szCs w:val="18"/>
              </w:rPr>
              <w:t>—10分</w:t>
            </w:r>
          </w:p>
        </w:tc>
        <w:tc>
          <w:tcPr>
            <w:tcW w:w="6201" w:type="dxa"/>
            <w:noWrap/>
            <w:hideMark/>
          </w:tcPr>
          <w:p w:rsidR="0056420A" w:rsidRPr="0094431F" w:rsidRDefault="0056420A" w:rsidP="0056420A">
            <w:pPr>
              <w:spacing w:line="200" w:lineRule="exact"/>
              <w:rPr>
                <w:rFonts w:ascii="仿宋_GB2312" w:hAnsi="黑体"/>
                <w:b/>
                <w:bCs/>
                <w:sz w:val="18"/>
                <w:szCs w:val="18"/>
              </w:rPr>
            </w:pPr>
            <w:r w:rsidRPr="0094431F">
              <w:rPr>
                <w:rFonts w:ascii="仿宋_GB2312" w:hAnsi="黑体" w:hint="eastAsia"/>
                <w:b/>
                <w:bCs/>
                <w:sz w:val="18"/>
                <w:szCs w:val="18"/>
              </w:rPr>
              <w:t>近三年企业存在以下任一行为，扣减10分</w:t>
            </w:r>
          </w:p>
        </w:tc>
      </w:tr>
      <w:tr w:rsidR="0056420A" w:rsidRPr="0056420A" w:rsidTr="009B543B">
        <w:trPr>
          <w:trHeight w:val="2274"/>
        </w:trPr>
        <w:tc>
          <w:tcPr>
            <w:tcW w:w="771" w:type="dxa"/>
            <w:noWrap/>
            <w:hideMark/>
          </w:tcPr>
          <w:p w:rsidR="0056420A" w:rsidRPr="0056420A" w:rsidRDefault="0056420A" w:rsidP="0056420A">
            <w:pPr>
              <w:spacing w:line="200" w:lineRule="exact"/>
              <w:jc w:val="center"/>
              <w:rPr>
                <w:rFonts w:ascii="仿宋_GB2312" w:hAnsi="黑体"/>
                <w:bCs/>
                <w:sz w:val="18"/>
                <w:szCs w:val="18"/>
              </w:rPr>
            </w:pPr>
          </w:p>
        </w:tc>
        <w:tc>
          <w:tcPr>
            <w:tcW w:w="5101" w:type="dxa"/>
            <w:noWrap/>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 xml:space="preserve">　</w:t>
            </w:r>
          </w:p>
        </w:tc>
        <w:tc>
          <w:tcPr>
            <w:tcW w:w="1126" w:type="dxa"/>
            <w:noWrap/>
            <w:hideMark/>
          </w:tcPr>
          <w:p w:rsidR="0056420A" w:rsidRPr="0056420A" w:rsidRDefault="0056420A" w:rsidP="0056420A">
            <w:pPr>
              <w:spacing w:line="200" w:lineRule="exact"/>
              <w:jc w:val="center"/>
              <w:rPr>
                <w:rFonts w:ascii="仿宋_GB2312" w:hAnsi="黑体"/>
                <w:sz w:val="18"/>
                <w:szCs w:val="18"/>
              </w:rPr>
            </w:pPr>
          </w:p>
        </w:tc>
        <w:tc>
          <w:tcPr>
            <w:tcW w:w="6201" w:type="dxa"/>
            <w:hideMark/>
          </w:tcPr>
          <w:p w:rsidR="0056420A" w:rsidRPr="0056420A" w:rsidRDefault="0056420A" w:rsidP="0056420A">
            <w:pPr>
              <w:spacing w:line="200" w:lineRule="exact"/>
              <w:rPr>
                <w:rFonts w:ascii="仿宋_GB2312" w:hAnsi="黑体"/>
                <w:sz w:val="18"/>
                <w:szCs w:val="18"/>
              </w:rPr>
            </w:pPr>
            <w:r w:rsidRPr="0056420A">
              <w:rPr>
                <w:rFonts w:ascii="仿宋_GB2312" w:hAnsi="黑体" w:hint="eastAsia"/>
                <w:sz w:val="18"/>
                <w:szCs w:val="18"/>
              </w:rPr>
              <w:t>1、存在工商、税务、质检等不良公共记录的；</w:t>
            </w:r>
            <w:r w:rsidRPr="0056420A">
              <w:rPr>
                <w:rFonts w:ascii="仿宋_GB2312" w:hAnsi="黑体" w:hint="eastAsia"/>
                <w:sz w:val="18"/>
                <w:szCs w:val="18"/>
              </w:rPr>
              <w:br/>
              <w:t>2、涂改、伪造、出借或转让资质等级证书；</w:t>
            </w:r>
            <w:r w:rsidRPr="0056420A">
              <w:rPr>
                <w:rFonts w:ascii="仿宋_GB2312" w:hAnsi="黑体" w:hint="eastAsia"/>
                <w:sz w:val="18"/>
                <w:szCs w:val="18"/>
              </w:rPr>
              <w:br/>
              <w:t>3、企业违反行业行规、受到行业主管部门处罚的；</w:t>
            </w:r>
            <w:r w:rsidRPr="0056420A">
              <w:rPr>
                <w:rFonts w:ascii="仿宋_GB2312" w:hAnsi="黑体" w:hint="eastAsia"/>
                <w:sz w:val="18"/>
                <w:szCs w:val="18"/>
              </w:rPr>
              <w:br/>
              <w:t>4、发生过重</w:t>
            </w:r>
            <w:proofErr w:type="gramStart"/>
            <w:r w:rsidRPr="0056420A">
              <w:rPr>
                <w:rFonts w:ascii="仿宋_GB2312" w:hAnsi="黑体" w:hint="eastAsia"/>
                <w:sz w:val="18"/>
                <w:szCs w:val="18"/>
              </w:rPr>
              <w:t>大劳动</w:t>
            </w:r>
            <w:proofErr w:type="gramEnd"/>
            <w:r w:rsidRPr="0056420A">
              <w:rPr>
                <w:rFonts w:ascii="仿宋_GB2312" w:hAnsi="黑体" w:hint="eastAsia"/>
                <w:sz w:val="18"/>
                <w:szCs w:val="18"/>
              </w:rPr>
              <w:t>纠纷，并造成一定社会影响</w:t>
            </w:r>
            <w:r w:rsidRPr="0056420A">
              <w:rPr>
                <w:rFonts w:ascii="仿宋_GB2312" w:hAnsi="黑体" w:hint="eastAsia"/>
                <w:sz w:val="18"/>
                <w:szCs w:val="18"/>
              </w:rPr>
              <w:br/>
              <w:t>5、存在因企业原因导致的合同不履行、索赔等失信行为；</w:t>
            </w:r>
            <w:r w:rsidRPr="0056420A">
              <w:rPr>
                <w:rFonts w:ascii="仿宋_GB2312" w:hAnsi="黑体" w:hint="eastAsia"/>
                <w:sz w:val="18"/>
                <w:szCs w:val="18"/>
              </w:rPr>
              <w:br/>
              <w:t>6、企业申报数据存在造假行为；</w:t>
            </w:r>
            <w:r w:rsidRPr="0056420A">
              <w:rPr>
                <w:rFonts w:ascii="仿宋_GB2312" w:hAnsi="黑体" w:hint="eastAsia"/>
                <w:sz w:val="18"/>
                <w:szCs w:val="18"/>
              </w:rPr>
              <w:br/>
              <w:t>7、通过不正当竞争、商业贿赂等行为获得经济利益的；</w:t>
            </w:r>
            <w:r w:rsidRPr="0056420A">
              <w:rPr>
                <w:rFonts w:ascii="仿宋_GB2312" w:hAnsi="黑体" w:hint="eastAsia"/>
                <w:sz w:val="18"/>
                <w:szCs w:val="18"/>
              </w:rPr>
              <w:br/>
              <w:t>8、在所代理的招标项目中投标或者代理投标；</w:t>
            </w:r>
            <w:r w:rsidRPr="0056420A">
              <w:rPr>
                <w:rFonts w:ascii="仿宋_GB2312" w:hAnsi="黑体" w:hint="eastAsia"/>
                <w:sz w:val="18"/>
                <w:szCs w:val="18"/>
              </w:rPr>
              <w:br/>
              <w:t>9、为所代理的招标项目的投标人提供咨询；</w:t>
            </w:r>
            <w:r w:rsidRPr="0056420A">
              <w:rPr>
                <w:rFonts w:ascii="仿宋_GB2312" w:hAnsi="黑体" w:hint="eastAsia"/>
                <w:sz w:val="18"/>
                <w:szCs w:val="18"/>
              </w:rPr>
              <w:br/>
              <w:t>10、存在相互串通投标行为。</w:t>
            </w:r>
          </w:p>
        </w:tc>
      </w:tr>
    </w:tbl>
    <w:p w:rsidR="00DE266A" w:rsidRPr="0056420A" w:rsidRDefault="00DE266A" w:rsidP="0056420A">
      <w:pPr>
        <w:spacing w:line="200" w:lineRule="exact"/>
        <w:rPr>
          <w:rFonts w:ascii="仿宋_GB2312" w:hAnsi="黑体"/>
          <w:sz w:val="18"/>
          <w:szCs w:val="18"/>
        </w:rPr>
      </w:pPr>
    </w:p>
    <w:p w:rsidR="00DB6832" w:rsidRPr="0056420A" w:rsidRDefault="00DB6832" w:rsidP="0056420A">
      <w:pPr>
        <w:spacing w:line="200" w:lineRule="exact"/>
        <w:jc w:val="center"/>
        <w:rPr>
          <w:rFonts w:ascii="仿宋_GB2312" w:hAnsi="黑体"/>
          <w:sz w:val="18"/>
          <w:szCs w:val="18"/>
        </w:rPr>
      </w:pPr>
    </w:p>
    <w:p w:rsidR="00DB6832" w:rsidRDefault="00DB6832" w:rsidP="00DB6832">
      <w:pPr>
        <w:jc w:val="left"/>
        <w:rPr>
          <w:rFonts w:ascii="仿宋_GB2312" w:hAnsi="黑体"/>
          <w:sz w:val="28"/>
          <w:szCs w:val="28"/>
        </w:rPr>
      </w:pPr>
    </w:p>
    <w:p w:rsidR="00DB6832" w:rsidRDefault="00DB6832" w:rsidP="00DB6832">
      <w:pPr>
        <w:jc w:val="left"/>
        <w:rPr>
          <w:rFonts w:ascii="仿宋_GB2312" w:hAnsi="黑体"/>
          <w:sz w:val="28"/>
          <w:szCs w:val="28"/>
        </w:rPr>
      </w:pPr>
    </w:p>
    <w:p w:rsidR="00DB6832" w:rsidRDefault="00DB6832" w:rsidP="00DB6832">
      <w:pPr>
        <w:jc w:val="left"/>
        <w:rPr>
          <w:rFonts w:ascii="仿宋_GB2312" w:hAnsi="黑体"/>
          <w:sz w:val="28"/>
          <w:szCs w:val="28"/>
        </w:rPr>
      </w:pPr>
    </w:p>
    <w:p w:rsidR="00DB6832" w:rsidRPr="0094431F" w:rsidRDefault="00DB6832" w:rsidP="0094431F">
      <w:pPr>
        <w:jc w:val="center"/>
        <w:rPr>
          <w:rFonts w:ascii="仿宋_GB2312" w:hAnsi="黑体"/>
          <w:b/>
          <w:sz w:val="28"/>
          <w:szCs w:val="28"/>
        </w:rPr>
      </w:pPr>
    </w:p>
    <w:p w:rsidR="009B543B" w:rsidRDefault="009B543B" w:rsidP="0094431F">
      <w:pPr>
        <w:jc w:val="center"/>
        <w:rPr>
          <w:rFonts w:ascii="仿宋_GB2312" w:hAnsi="黑体" w:hint="eastAsia"/>
          <w:b/>
          <w:sz w:val="28"/>
          <w:szCs w:val="28"/>
        </w:rPr>
      </w:pPr>
    </w:p>
    <w:p w:rsidR="00DB6832" w:rsidRPr="0094431F" w:rsidRDefault="00DB6832" w:rsidP="0094431F">
      <w:pPr>
        <w:jc w:val="center"/>
        <w:rPr>
          <w:rFonts w:ascii="仿宋_GB2312" w:hAnsi="黑体"/>
          <w:b/>
          <w:sz w:val="28"/>
          <w:szCs w:val="28"/>
        </w:rPr>
      </w:pPr>
      <w:r w:rsidRPr="0094431F">
        <w:rPr>
          <w:rFonts w:ascii="仿宋_GB2312" w:hAnsi="黑体" w:hint="eastAsia"/>
          <w:b/>
          <w:sz w:val="28"/>
          <w:szCs w:val="28"/>
        </w:rPr>
        <w:lastRenderedPageBreak/>
        <w:t>信息通信行业（通信工程建设-系统集成领域）企业信用评价标准（试行）</w:t>
      </w:r>
    </w:p>
    <w:tbl>
      <w:tblPr>
        <w:tblStyle w:val="ae"/>
        <w:tblW w:w="0" w:type="auto"/>
        <w:tblLook w:val="04A0" w:firstRow="1" w:lastRow="0" w:firstColumn="1" w:lastColumn="0" w:noHBand="0" w:noVBand="1"/>
      </w:tblPr>
      <w:tblGrid>
        <w:gridCol w:w="1020"/>
        <w:gridCol w:w="5480"/>
        <w:gridCol w:w="1121"/>
        <w:gridCol w:w="5578"/>
      </w:tblGrid>
      <w:tr w:rsidR="00362F13" w:rsidRPr="00362F13" w:rsidTr="00362F13">
        <w:trPr>
          <w:trHeight w:val="379"/>
        </w:trPr>
        <w:tc>
          <w:tcPr>
            <w:tcW w:w="1020" w:type="dxa"/>
            <w:noWrap/>
            <w:hideMark/>
          </w:tcPr>
          <w:p w:rsidR="00362F13" w:rsidRPr="00362F13" w:rsidRDefault="00362F13" w:rsidP="00362F13">
            <w:pPr>
              <w:jc w:val="left"/>
              <w:rPr>
                <w:rFonts w:ascii="仿宋_GB2312" w:hAnsi="黑体"/>
                <w:b/>
                <w:bCs/>
                <w:sz w:val="28"/>
                <w:szCs w:val="28"/>
              </w:rPr>
            </w:pPr>
            <w:r w:rsidRPr="00362F13">
              <w:rPr>
                <w:rFonts w:ascii="仿宋_GB2312" w:hAnsi="黑体" w:hint="eastAsia"/>
                <w:b/>
                <w:bCs/>
                <w:sz w:val="28"/>
                <w:szCs w:val="28"/>
              </w:rPr>
              <w:t>序号</w:t>
            </w:r>
          </w:p>
        </w:tc>
        <w:tc>
          <w:tcPr>
            <w:tcW w:w="5480" w:type="dxa"/>
            <w:noWrap/>
            <w:hideMark/>
          </w:tcPr>
          <w:p w:rsidR="00362F13" w:rsidRPr="00362F13" w:rsidRDefault="00362F13" w:rsidP="00362F13">
            <w:pPr>
              <w:jc w:val="left"/>
              <w:rPr>
                <w:rFonts w:ascii="仿宋_GB2312" w:hAnsi="黑体"/>
                <w:b/>
                <w:bCs/>
                <w:sz w:val="28"/>
                <w:szCs w:val="28"/>
              </w:rPr>
            </w:pPr>
            <w:r w:rsidRPr="00362F13">
              <w:rPr>
                <w:rFonts w:ascii="仿宋_GB2312" w:hAnsi="黑体" w:hint="eastAsia"/>
                <w:b/>
                <w:bCs/>
                <w:sz w:val="28"/>
                <w:szCs w:val="28"/>
              </w:rPr>
              <w:t>指标名称</w:t>
            </w:r>
          </w:p>
        </w:tc>
        <w:tc>
          <w:tcPr>
            <w:tcW w:w="1121" w:type="dxa"/>
            <w:noWrap/>
            <w:hideMark/>
          </w:tcPr>
          <w:p w:rsidR="00362F13" w:rsidRPr="00362F13" w:rsidRDefault="00362F13" w:rsidP="00362F13">
            <w:pPr>
              <w:jc w:val="left"/>
              <w:rPr>
                <w:rFonts w:ascii="仿宋_GB2312" w:hAnsi="黑体"/>
                <w:b/>
                <w:bCs/>
                <w:sz w:val="28"/>
                <w:szCs w:val="28"/>
              </w:rPr>
            </w:pPr>
            <w:r w:rsidRPr="00362F13">
              <w:rPr>
                <w:rFonts w:ascii="仿宋_GB2312" w:hAnsi="黑体" w:hint="eastAsia"/>
                <w:b/>
                <w:bCs/>
                <w:sz w:val="28"/>
                <w:szCs w:val="28"/>
              </w:rPr>
              <w:t>分数</w:t>
            </w:r>
          </w:p>
        </w:tc>
        <w:tc>
          <w:tcPr>
            <w:tcW w:w="5578" w:type="dxa"/>
            <w:noWrap/>
            <w:hideMark/>
          </w:tcPr>
          <w:p w:rsidR="00362F13" w:rsidRPr="00362F13" w:rsidRDefault="00362F13" w:rsidP="00362F13">
            <w:pPr>
              <w:jc w:val="left"/>
              <w:rPr>
                <w:rFonts w:ascii="仿宋_GB2312" w:hAnsi="黑体"/>
                <w:b/>
                <w:bCs/>
                <w:sz w:val="28"/>
                <w:szCs w:val="28"/>
              </w:rPr>
            </w:pPr>
            <w:r w:rsidRPr="00362F13">
              <w:rPr>
                <w:rFonts w:ascii="仿宋_GB2312" w:hAnsi="黑体" w:hint="eastAsia"/>
                <w:b/>
                <w:bCs/>
                <w:sz w:val="28"/>
                <w:szCs w:val="28"/>
              </w:rPr>
              <w:t>评价内容</w:t>
            </w:r>
          </w:p>
        </w:tc>
      </w:tr>
      <w:tr w:rsidR="00362F13" w:rsidRPr="00362F13" w:rsidTr="00362F13">
        <w:trPr>
          <w:trHeight w:val="216"/>
        </w:trPr>
        <w:tc>
          <w:tcPr>
            <w:tcW w:w="1020" w:type="dxa"/>
            <w:noWrap/>
            <w:hideMark/>
          </w:tcPr>
          <w:p w:rsidR="00362F13" w:rsidRPr="00362F13" w:rsidRDefault="00362F13" w:rsidP="00362F13">
            <w:pPr>
              <w:spacing w:line="200" w:lineRule="exact"/>
              <w:jc w:val="center"/>
              <w:rPr>
                <w:rFonts w:ascii="仿宋_GB2312" w:hAnsi="黑体"/>
                <w:b/>
                <w:bCs/>
                <w:sz w:val="18"/>
                <w:szCs w:val="18"/>
              </w:rPr>
            </w:pPr>
            <w:proofErr w:type="gramStart"/>
            <w:r w:rsidRPr="00362F13">
              <w:rPr>
                <w:rFonts w:ascii="仿宋_GB2312" w:hAnsi="黑体" w:hint="eastAsia"/>
                <w:b/>
                <w:bCs/>
                <w:sz w:val="18"/>
                <w:szCs w:val="18"/>
              </w:rPr>
              <w:t>一</w:t>
            </w:r>
            <w:proofErr w:type="gramEnd"/>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综合素质评价</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15分</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75"/>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（一）</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企业基础情况</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5</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7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连续经营年限(年）</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从获得营业执照之日起企业连续经营的时间</w:t>
            </w:r>
          </w:p>
        </w:tc>
      </w:tr>
      <w:tr w:rsidR="00362F13" w:rsidRPr="00362F13" w:rsidTr="00362F13">
        <w:trPr>
          <w:trHeight w:val="256"/>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净资产（万元）</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属企业所有，并可以自由支配的资产</w:t>
            </w:r>
          </w:p>
        </w:tc>
      </w:tr>
      <w:tr w:rsidR="00362F13" w:rsidRPr="00362F13" w:rsidTr="00362F13">
        <w:trPr>
          <w:trHeight w:val="287"/>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（二）</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公司治理</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8</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78"/>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公司治理结构</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公司董事会、监事会、管理层的治理结构</w:t>
            </w:r>
          </w:p>
        </w:tc>
      </w:tr>
      <w:tr w:rsidR="00362F13" w:rsidRPr="00362F13" w:rsidTr="00362F13">
        <w:trPr>
          <w:trHeight w:val="267"/>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规章制度建设</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企业的管理制度</w:t>
            </w:r>
          </w:p>
        </w:tc>
      </w:tr>
      <w:tr w:rsidR="00362F13" w:rsidRPr="00362F13" w:rsidTr="00362F13">
        <w:trPr>
          <w:trHeight w:val="271"/>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战略规划</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企业战略规划情况</w:t>
            </w:r>
          </w:p>
        </w:tc>
      </w:tr>
      <w:tr w:rsidR="00362F13" w:rsidRPr="00362F13" w:rsidTr="00362F13">
        <w:trPr>
          <w:trHeight w:val="275"/>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（三）</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领导</w:t>
            </w:r>
            <w:proofErr w:type="gramStart"/>
            <w:r w:rsidRPr="00362F13">
              <w:rPr>
                <w:rFonts w:ascii="仿宋_GB2312" w:hAnsi="黑体" w:hint="eastAsia"/>
                <w:b/>
                <w:bCs/>
                <w:sz w:val="18"/>
                <w:szCs w:val="18"/>
              </w:rPr>
              <w:t>层素质</w:t>
            </w:r>
            <w:proofErr w:type="gramEnd"/>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2</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124"/>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主要负责人平均系统集成企业管理经验</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企业主要负责人平均系统集成企业管理经验</w:t>
            </w:r>
          </w:p>
        </w:tc>
      </w:tr>
      <w:tr w:rsidR="00362F13" w:rsidRPr="00362F13" w:rsidTr="00362F13">
        <w:trPr>
          <w:trHeight w:val="197"/>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二</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财务实力评价</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16分</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71"/>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（一）</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偿债能力</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4</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8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 xml:space="preserve">速动比率 </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速动比率=[(流动资产-存货）÷流动负债]×100%</w:t>
            </w:r>
          </w:p>
        </w:tc>
      </w:tr>
      <w:tr w:rsidR="00362F13" w:rsidRPr="00362F13" w:rsidTr="00362F13">
        <w:trPr>
          <w:trHeight w:val="265"/>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资产负债率</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资产负债率=（负债总额÷资产总额）×100%</w:t>
            </w:r>
          </w:p>
        </w:tc>
      </w:tr>
      <w:tr w:rsidR="00362F13" w:rsidRPr="00362F13" w:rsidTr="00362F13">
        <w:trPr>
          <w:trHeight w:val="269"/>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（二）</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运营效率</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1</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87"/>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应收账款周转率</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应收账款周转率=（销售收入÷平均应收账款）×100%</w:t>
            </w:r>
          </w:p>
        </w:tc>
      </w:tr>
      <w:tr w:rsidR="00362F13" w:rsidRPr="00362F13" w:rsidTr="00362F13">
        <w:trPr>
          <w:trHeight w:val="263"/>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（三）</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成长能力</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2</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主营业务平均收入增长率</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主营业务收入增长率=（本年主营收入增长额÷上期主营业务营业额）×100%</w:t>
            </w:r>
          </w:p>
        </w:tc>
      </w:tr>
      <w:tr w:rsidR="00362F13" w:rsidRPr="00362F13" w:rsidTr="00362F13">
        <w:trPr>
          <w:trHeight w:val="301"/>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净资产平均增长率</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净利润增长率=（本年净利润增长额÷上期净利润）×100%</w:t>
            </w:r>
          </w:p>
        </w:tc>
      </w:tr>
      <w:tr w:rsidR="00362F13" w:rsidRPr="00362F13" w:rsidTr="00362F13">
        <w:trPr>
          <w:trHeight w:val="264"/>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（四）</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现金流能力</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1</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现金流量充足率</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现金流量充足率=经营活动产生的现金流量净额÷（长期负债偿还额+资本支出额+股利支付额）×100%</w:t>
            </w:r>
          </w:p>
        </w:tc>
      </w:tr>
      <w:tr w:rsidR="00362F13" w:rsidRPr="00362F13" w:rsidTr="00362F13">
        <w:trPr>
          <w:trHeight w:val="287"/>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（五）</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业务效率</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6</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77"/>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平均利润率</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利润率=（利润总额÷工程结算收入）×100%</w:t>
            </w:r>
          </w:p>
        </w:tc>
      </w:tr>
      <w:tr w:rsidR="00362F13" w:rsidRPr="00362F13" w:rsidTr="00362F13">
        <w:trPr>
          <w:trHeight w:val="267"/>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平均单位净资产收入贡献率</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单位净资产收入贡献率=（工程结算收入÷净资产）×100%</w:t>
            </w:r>
          </w:p>
        </w:tc>
      </w:tr>
      <w:tr w:rsidR="00362F13" w:rsidRPr="00362F13" w:rsidTr="00362F13">
        <w:trPr>
          <w:trHeight w:val="285"/>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（六）</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财务数据真实性</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提交近</w:t>
            </w:r>
            <w:proofErr w:type="gramStart"/>
            <w:r w:rsidRPr="00362F13">
              <w:rPr>
                <w:rFonts w:ascii="仿宋_GB2312" w:hAnsi="黑体" w:hint="eastAsia"/>
                <w:sz w:val="18"/>
                <w:szCs w:val="18"/>
              </w:rPr>
              <w:t>三</w:t>
            </w:r>
            <w:proofErr w:type="gramEnd"/>
            <w:r w:rsidRPr="00362F13">
              <w:rPr>
                <w:rFonts w:ascii="仿宋_GB2312" w:hAnsi="黑体" w:hint="eastAsia"/>
                <w:sz w:val="18"/>
                <w:szCs w:val="18"/>
              </w:rPr>
              <w:t>年度经审计的财务报表</w:t>
            </w:r>
          </w:p>
        </w:tc>
      </w:tr>
      <w:tr w:rsidR="00362F13" w:rsidRPr="00362F13" w:rsidTr="00362F13">
        <w:trPr>
          <w:trHeight w:val="261"/>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三</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管理能力评价</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15分</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70"/>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（一）</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人力资源管理</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4</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70"/>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高级技术人员总数（人）</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企业高级技术人员总数</w:t>
            </w:r>
          </w:p>
        </w:tc>
      </w:tr>
      <w:tr w:rsidR="00362F13" w:rsidRPr="00362F13" w:rsidTr="00362F13">
        <w:trPr>
          <w:trHeight w:val="416"/>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本领域具有中高级职称（或等同水平）的工程技术人员总数/ 涉及系统集成业务的在册自有职工人数 （%）</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本领域企业具有中高级职称（或等同水平）的工程技术人员总数在涉及系统集成业务的在册自有职工人数中所占比例</w:t>
            </w:r>
          </w:p>
        </w:tc>
      </w:tr>
      <w:tr w:rsidR="00362F13" w:rsidRPr="00362F13" w:rsidTr="00362F13">
        <w:trPr>
          <w:trHeight w:val="280"/>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（二）</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信用风险管理</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4</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70"/>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机构与人员设置</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企业机构和人员设置情况</w:t>
            </w:r>
          </w:p>
        </w:tc>
      </w:tr>
      <w:tr w:rsidR="00362F13" w:rsidRPr="00362F13" w:rsidTr="00362F13">
        <w:trPr>
          <w:trHeight w:val="274"/>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合同管理与执行</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企业合同管理与执行情况</w:t>
            </w:r>
          </w:p>
        </w:tc>
      </w:tr>
      <w:tr w:rsidR="00362F13" w:rsidRPr="00362F13" w:rsidTr="00362F13">
        <w:trPr>
          <w:trHeight w:val="277"/>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应收账款管理制度</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企业应收账款管理制度</w:t>
            </w:r>
          </w:p>
        </w:tc>
      </w:tr>
      <w:tr w:rsidR="00362F13" w:rsidRPr="00362F13" w:rsidTr="00362F13">
        <w:trPr>
          <w:trHeight w:val="267"/>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（三）</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系统集成管理</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7</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项目管理</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7</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企业上一年度承担的所有完工工程项目管理情况以及工信部工程质量检查情况</w:t>
            </w:r>
          </w:p>
        </w:tc>
      </w:tr>
      <w:tr w:rsidR="00362F13" w:rsidRPr="00362F13" w:rsidTr="00362F13">
        <w:trPr>
          <w:trHeight w:val="292"/>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四</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经营与竞争力评价</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29分</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67"/>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（一）</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资质认证</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6</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86"/>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质量管理体系认证（ISO9000认证）</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企业质量管理体系认证情况</w:t>
            </w:r>
          </w:p>
        </w:tc>
      </w:tr>
      <w:tr w:rsidR="00362F13" w:rsidRPr="00362F13" w:rsidTr="00362F13">
        <w:trPr>
          <w:trHeight w:val="275"/>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环境管理体系认证（ISO14000认证）</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企业环境管理体系认证情况</w:t>
            </w:r>
          </w:p>
        </w:tc>
      </w:tr>
      <w:tr w:rsidR="00362F13" w:rsidRPr="00362F13" w:rsidTr="00362F13">
        <w:trPr>
          <w:trHeight w:val="266"/>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安全生产认证</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企业安全生产认证情况</w:t>
            </w:r>
          </w:p>
        </w:tc>
      </w:tr>
      <w:tr w:rsidR="00362F13" w:rsidRPr="00362F13" w:rsidTr="00362F13">
        <w:trPr>
          <w:trHeight w:val="26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职业健康安全管理体系认证（ISO28001认证）</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企业职业健康安全管理体系认证情况</w:t>
            </w:r>
          </w:p>
        </w:tc>
      </w:tr>
      <w:tr w:rsidR="00362F13" w:rsidRPr="00362F13" w:rsidTr="00362F13">
        <w:trPr>
          <w:trHeight w:val="274"/>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（二）</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业务能力</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22</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77"/>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系统集成结算收入（万元）</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企业系统集成结算收入情况</w:t>
            </w:r>
          </w:p>
        </w:tc>
      </w:tr>
      <w:tr w:rsidR="00362F13" w:rsidRPr="00362F13" w:rsidTr="00362F13">
        <w:trPr>
          <w:trHeight w:val="282"/>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系统集成合同总价款（万元）</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企业系统集成合同总价款情况</w:t>
            </w:r>
          </w:p>
        </w:tc>
      </w:tr>
      <w:tr w:rsidR="00362F13" w:rsidRPr="00362F13" w:rsidTr="00362F13">
        <w:trPr>
          <w:trHeight w:val="257"/>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业务结构</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企业的业务分布情况</w:t>
            </w:r>
          </w:p>
        </w:tc>
      </w:tr>
      <w:tr w:rsidR="00362F13" w:rsidRPr="00362F13" w:rsidTr="00362F13">
        <w:trPr>
          <w:trHeight w:val="276"/>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系统集成装备水平</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企业系统集成装备水平</w:t>
            </w:r>
          </w:p>
        </w:tc>
      </w:tr>
      <w:tr w:rsidR="00362F13" w:rsidRPr="00362F13" w:rsidTr="00362F13">
        <w:trPr>
          <w:trHeight w:val="27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系统集成技术能力</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企业系统集成技术能力</w:t>
            </w:r>
          </w:p>
        </w:tc>
      </w:tr>
      <w:tr w:rsidR="00362F13" w:rsidRPr="00362F13" w:rsidTr="00362F13">
        <w:trPr>
          <w:trHeight w:val="270"/>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系统集成质量管理实施情况</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企业系统集成质量管理实施情况</w:t>
            </w:r>
          </w:p>
        </w:tc>
      </w:tr>
      <w:tr w:rsidR="00362F13" w:rsidRPr="00362F13" w:rsidTr="00362F13">
        <w:trPr>
          <w:trHeight w:val="273"/>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系统集成施工安全实施情况</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企业系统集成施工安全实施情况</w:t>
            </w:r>
          </w:p>
        </w:tc>
      </w:tr>
      <w:tr w:rsidR="00362F13" w:rsidRPr="00362F13" w:rsidTr="00362F13">
        <w:trPr>
          <w:trHeight w:val="278"/>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系统集成工程合同履约率</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企业系统集成工程合同履约率</w:t>
            </w:r>
          </w:p>
        </w:tc>
      </w:tr>
      <w:tr w:rsidR="00362F13" w:rsidRPr="00362F13" w:rsidTr="00362F13">
        <w:trPr>
          <w:trHeight w:val="267"/>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环保管理实施情况</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企业环保管理实施情况</w:t>
            </w:r>
          </w:p>
        </w:tc>
      </w:tr>
      <w:tr w:rsidR="00362F13" w:rsidRPr="00362F13" w:rsidTr="00362F13">
        <w:trPr>
          <w:trHeight w:val="144"/>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以往工程业绩评价</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5</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企业近三年承担的单项系统集成工程设计、施工等规模情况</w:t>
            </w:r>
          </w:p>
        </w:tc>
      </w:tr>
      <w:tr w:rsidR="00362F13" w:rsidRPr="00362F13" w:rsidTr="00362F13">
        <w:trPr>
          <w:trHeight w:val="217"/>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（三）</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企业文化</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1</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77"/>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企业文化</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企业文化建设情况</w:t>
            </w:r>
          </w:p>
        </w:tc>
      </w:tr>
      <w:tr w:rsidR="00362F13" w:rsidRPr="00362F13" w:rsidTr="00362F13">
        <w:trPr>
          <w:trHeight w:val="267"/>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五</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社会信用记录</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25分</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71"/>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（一）</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公共信用记录</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14</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261"/>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工商信用</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企业工商信用记录状况</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税务信用</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企业纳税信用状况</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法律诉讼</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企业法律诉讼状况</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银行资信等级</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企业银行资信无不良记录</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企业申报数据真实性</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企业申报数据可采用率</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（二）</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社会责任履行</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6</w:t>
            </w:r>
          </w:p>
        </w:tc>
        <w:tc>
          <w:tcPr>
            <w:tcW w:w="5578" w:type="dxa"/>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劳动合同签订率</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企业员工劳动合同签订率</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员工社保参保率</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3</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企业员工社保参保率</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（三）</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行业评分</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5</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40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加入会员年限</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w:t>
            </w:r>
          </w:p>
        </w:tc>
        <w:tc>
          <w:tcPr>
            <w:tcW w:w="5578" w:type="dxa"/>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企业加入中国通信企业协会或地方通信行业协会会员年限</w:t>
            </w:r>
          </w:p>
        </w:tc>
      </w:tr>
      <w:tr w:rsidR="00362F13" w:rsidRPr="00362F13" w:rsidTr="00362F13">
        <w:trPr>
          <w:trHeight w:val="40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上一年度会费缴纳情况</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企业在中国通信企业协会或地方通信行业协会上一年会费缴纳情况</w:t>
            </w:r>
          </w:p>
        </w:tc>
      </w:tr>
      <w:tr w:rsidR="00362F13" w:rsidRPr="00362F13" w:rsidTr="00362F13">
        <w:trPr>
          <w:trHeight w:val="40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参加协会活动情况</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w:t>
            </w:r>
          </w:p>
        </w:tc>
        <w:tc>
          <w:tcPr>
            <w:tcW w:w="5578" w:type="dxa"/>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企业参加中国通信企业协会或地方通信行业协会各类活动情况</w:t>
            </w:r>
          </w:p>
        </w:tc>
      </w:tr>
      <w:tr w:rsidR="00362F13" w:rsidRPr="00362F13" w:rsidTr="00362F13">
        <w:trPr>
          <w:trHeight w:val="409"/>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六</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行业突出表现激励</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+4</w:t>
            </w:r>
            <w:r w:rsidRPr="00362F13">
              <w:rPr>
                <w:rFonts w:ascii="仿宋_GB2312" w:hAnsi="黑体" w:hint="eastAsia"/>
                <w:sz w:val="18"/>
                <w:szCs w:val="18"/>
              </w:rPr>
              <w:t>分</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 xml:space="preserve">　</w:t>
            </w:r>
          </w:p>
        </w:tc>
      </w:tr>
      <w:tr w:rsidR="00362F13" w:rsidRPr="00362F13" w:rsidTr="00362F13">
        <w:trPr>
          <w:trHeight w:val="40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银行资信等级</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+1分</w:t>
            </w:r>
          </w:p>
        </w:tc>
        <w:tc>
          <w:tcPr>
            <w:tcW w:w="5578" w:type="dxa"/>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企业银行资信等级状况良好</w:t>
            </w:r>
          </w:p>
        </w:tc>
      </w:tr>
      <w:tr w:rsidR="00362F13" w:rsidRPr="00362F13" w:rsidTr="00362F13">
        <w:trPr>
          <w:trHeight w:val="40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社会公益活动参与</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+2分</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企业参加社会公益活动的状况</w:t>
            </w:r>
          </w:p>
        </w:tc>
      </w:tr>
      <w:tr w:rsidR="00362F13" w:rsidRPr="00362F13" w:rsidTr="00362F13">
        <w:trPr>
          <w:trHeight w:val="409"/>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通信工程建设领域内荣誉情况</w:t>
            </w:r>
          </w:p>
        </w:tc>
        <w:tc>
          <w:tcPr>
            <w:tcW w:w="1121" w:type="dxa"/>
            <w:noWrap/>
            <w:hideMark/>
          </w:tcPr>
          <w:p w:rsidR="00362F13" w:rsidRPr="00362F13" w:rsidRDefault="00362F13" w:rsidP="00362F13">
            <w:pPr>
              <w:spacing w:line="200" w:lineRule="exact"/>
              <w:jc w:val="center"/>
              <w:rPr>
                <w:rFonts w:ascii="仿宋_GB2312" w:hAnsi="黑体"/>
                <w:sz w:val="18"/>
                <w:szCs w:val="18"/>
              </w:rPr>
            </w:pPr>
            <w:r w:rsidRPr="00362F13">
              <w:rPr>
                <w:rFonts w:ascii="仿宋_GB2312" w:hAnsi="黑体" w:hint="eastAsia"/>
                <w:sz w:val="18"/>
                <w:szCs w:val="18"/>
              </w:rPr>
              <w:t>+1分</w:t>
            </w:r>
          </w:p>
        </w:tc>
        <w:tc>
          <w:tcPr>
            <w:tcW w:w="5578"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企业近三年企业所获通信工程建设领域内荣誉情况</w:t>
            </w:r>
          </w:p>
        </w:tc>
      </w:tr>
      <w:tr w:rsidR="00362F13" w:rsidRPr="00362F13" w:rsidTr="00362F13">
        <w:trPr>
          <w:trHeight w:val="379"/>
        </w:trPr>
        <w:tc>
          <w:tcPr>
            <w:tcW w:w="1020"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七</w:t>
            </w:r>
          </w:p>
        </w:tc>
        <w:tc>
          <w:tcPr>
            <w:tcW w:w="5480"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失信及不良行为记录</w:t>
            </w:r>
          </w:p>
        </w:tc>
        <w:tc>
          <w:tcPr>
            <w:tcW w:w="1121" w:type="dxa"/>
            <w:noWrap/>
            <w:hideMark/>
          </w:tcPr>
          <w:p w:rsidR="00362F13" w:rsidRPr="00362F13" w:rsidRDefault="00362F13" w:rsidP="00362F13">
            <w:pPr>
              <w:spacing w:line="200" w:lineRule="exact"/>
              <w:jc w:val="center"/>
              <w:rPr>
                <w:rFonts w:ascii="仿宋_GB2312" w:hAnsi="黑体"/>
                <w:b/>
                <w:bCs/>
                <w:sz w:val="18"/>
                <w:szCs w:val="18"/>
              </w:rPr>
            </w:pPr>
            <w:r w:rsidRPr="00362F13">
              <w:rPr>
                <w:rFonts w:ascii="仿宋_GB2312" w:hAnsi="黑体" w:hint="eastAsia"/>
                <w:b/>
                <w:bCs/>
                <w:sz w:val="18"/>
                <w:szCs w:val="18"/>
              </w:rPr>
              <w:t>—10分</w:t>
            </w:r>
          </w:p>
        </w:tc>
        <w:tc>
          <w:tcPr>
            <w:tcW w:w="5578" w:type="dxa"/>
            <w:noWrap/>
            <w:hideMark/>
          </w:tcPr>
          <w:p w:rsidR="00362F13" w:rsidRPr="00362F13" w:rsidRDefault="00362F13" w:rsidP="00362F13">
            <w:pPr>
              <w:spacing w:line="200" w:lineRule="exact"/>
              <w:jc w:val="left"/>
              <w:rPr>
                <w:rFonts w:ascii="仿宋_GB2312" w:hAnsi="黑体"/>
                <w:b/>
                <w:bCs/>
                <w:sz w:val="18"/>
                <w:szCs w:val="18"/>
              </w:rPr>
            </w:pPr>
            <w:r w:rsidRPr="00362F13">
              <w:rPr>
                <w:rFonts w:ascii="仿宋_GB2312" w:hAnsi="黑体" w:hint="eastAsia"/>
                <w:b/>
                <w:bCs/>
                <w:sz w:val="18"/>
                <w:szCs w:val="18"/>
              </w:rPr>
              <w:t>近三年企业存在以下任一行为，扣减10分</w:t>
            </w:r>
          </w:p>
        </w:tc>
      </w:tr>
      <w:tr w:rsidR="00362F13" w:rsidRPr="00362F13" w:rsidTr="009B543B">
        <w:trPr>
          <w:trHeight w:val="1637"/>
        </w:trPr>
        <w:tc>
          <w:tcPr>
            <w:tcW w:w="1020" w:type="dxa"/>
            <w:noWrap/>
            <w:hideMark/>
          </w:tcPr>
          <w:p w:rsidR="00362F13" w:rsidRPr="00362F13" w:rsidRDefault="00362F13" w:rsidP="00362F13">
            <w:pPr>
              <w:spacing w:line="200" w:lineRule="exact"/>
              <w:jc w:val="center"/>
              <w:rPr>
                <w:rFonts w:ascii="仿宋_GB2312" w:hAnsi="黑体"/>
                <w:b/>
                <w:bCs/>
                <w:sz w:val="18"/>
                <w:szCs w:val="18"/>
              </w:rPr>
            </w:pPr>
          </w:p>
        </w:tc>
        <w:tc>
          <w:tcPr>
            <w:tcW w:w="5480" w:type="dxa"/>
            <w:noWrap/>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 xml:space="preserve">　</w:t>
            </w:r>
          </w:p>
        </w:tc>
        <w:tc>
          <w:tcPr>
            <w:tcW w:w="1121" w:type="dxa"/>
            <w:noWrap/>
            <w:hideMark/>
          </w:tcPr>
          <w:p w:rsidR="00362F13" w:rsidRPr="00362F13" w:rsidRDefault="00362F13" w:rsidP="00362F13">
            <w:pPr>
              <w:spacing w:line="200" w:lineRule="exact"/>
              <w:jc w:val="center"/>
              <w:rPr>
                <w:rFonts w:ascii="仿宋_GB2312" w:hAnsi="黑体"/>
                <w:sz w:val="18"/>
                <w:szCs w:val="18"/>
              </w:rPr>
            </w:pPr>
          </w:p>
        </w:tc>
        <w:tc>
          <w:tcPr>
            <w:tcW w:w="5578" w:type="dxa"/>
            <w:hideMark/>
          </w:tcPr>
          <w:p w:rsidR="00362F13" w:rsidRPr="00362F13" w:rsidRDefault="00362F13" w:rsidP="00362F13">
            <w:pPr>
              <w:spacing w:line="200" w:lineRule="exact"/>
              <w:jc w:val="left"/>
              <w:rPr>
                <w:rFonts w:ascii="仿宋_GB2312" w:hAnsi="黑体"/>
                <w:sz w:val="18"/>
                <w:szCs w:val="18"/>
              </w:rPr>
            </w:pPr>
            <w:r w:rsidRPr="00362F13">
              <w:rPr>
                <w:rFonts w:ascii="仿宋_GB2312" w:hAnsi="黑体" w:hint="eastAsia"/>
                <w:sz w:val="18"/>
                <w:szCs w:val="18"/>
              </w:rPr>
              <w:t>1、存在工商、税务、质检等不良公共记录的；</w:t>
            </w:r>
            <w:r w:rsidRPr="00362F13">
              <w:rPr>
                <w:rFonts w:ascii="仿宋_GB2312" w:hAnsi="黑体" w:hint="eastAsia"/>
                <w:sz w:val="18"/>
                <w:szCs w:val="18"/>
              </w:rPr>
              <w:br/>
              <w:t>2、因安全生产事故受到相关部门处罚或通报；</w:t>
            </w:r>
            <w:r w:rsidRPr="00362F13">
              <w:rPr>
                <w:rFonts w:ascii="仿宋_GB2312" w:hAnsi="黑体" w:hint="eastAsia"/>
                <w:sz w:val="18"/>
                <w:szCs w:val="18"/>
              </w:rPr>
              <w:br/>
              <w:t>3、涂改、伪造、出借或转让企业资质等级证书；</w:t>
            </w:r>
            <w:r w:rsidRPr="00362F13">
              <w:rPr>
                <w:rFonts w:ascii="仿宋_GB2312" w:hAnsi="黑体" w:hint="eastAsia"/>
                <w:sz w:val="18"/>
                <w:szCs w:val="18"/>
              </w:rPr>
              <w:br/>
              <w:t>4、企业违反行业行规、受到行业主管部门处罚的；</w:t>
            </w:r>
            <w:r w:rsidRPr="00362F13">
              <w:rPr>
                <w:rFonts w:ascii="仿宋_GB2312" w:hAnsi="黑体" w:hint="eastAsia"/>
                <w:sz w:val="18"/>
                <w:szCs w:val="18"/>
              </w:rPr>
              <w:br/>
              <w:t>5、发生过重</w:t>
            </w:r>
            <w:proofErr w:type="gramStart"/>
            <w:r w:rsidRPr="00362F13">
              <w:rPr>
                <w:rFonts w:ascii="仿宋_GB2312" w:hAnsi="黑体" w:hint="eastAsia"/>
                <w:sz w:val="18"/>
                <w:szCs w:val="18"/>
              </w:rPr>
              <w:t>大劳动</w:t>
            </w:r>
            <w:proofErr w:type="gramEnd"/>
            <w:r w:rsidRPr="00362F13">
              <w:rPr>
                <w:rFonts w:ascii="仿宋_GB2312" w:hAnsi="黑体" w:hint="eastAsia"/>
                <w:sz w:val="18"/>
                <w:szCs w:val="18"/>
              </w:rPr>
              <w:t>纠纷，并造成一定社会影响；</w:t>
            </w:r>
            <w:r w:rsidRPr="00362F13">
              <w:rPr>
                <w:rFonts w:ascii="仿宋_GB2312" w:hAnsi="黑体" w:hint="eastAsia"/>
                <w:sz w:val="18"/>
                <w:szCs w:val="18"/>
              </w:rPr>
              <w:br/>
              <w:t>6、存在因企业原因导致的合同不履行、索赔等失信行为；</w:t>
            </w:r>
            <w:r w:rsidRPr="00362F13">
              <w:rPr>
                <w:rFonts w:ascii="仿宋_GB2312" w:hAnsi="黑体" w:hint="eastAsia"/>
                <w:sz w:val="18"/>
                <w:szCs w:val="18"/>
              </w:rPr>
              <w:br/>
              <w:t>7、企业申报数据存在造假行为；</w:t>
            </w:r>
            <w:r w:rsidRPr="00362F13">
              <w:rPr>
                <w:rFonts w:ascii="仿宋_GB2312" w:hAnsi="黑体" w:hint="eastAsia"/>
                <w:sz w:val="18"/>
                <w:szCs w:val="18"/>
              </w:rPr>
              <w:br/>
              <w:t>8、通过不正当竞争、商业贿赂等行为获得经济利益的。</w:t>
            </w:r>
          </w:p>
        </w:tc>
      </w:tr>
    </w:tbl>
    <w:p w:rsidR="009B543B" w:rsidRDefault="009B543B" w:rsidP="00362F13">
      <w:pPr>
        <w:jc w:val="center"/>
        <w:rPr>
          <w:rFonts w:ascii="仿宋_GB2312" w:hAnsi="黑体" w:hint="eastAsia"/>
          <w:b/>
          <w:sz w:val="28"/>
          <w:szCs w:val="28"/>
        </w:rPr>
      </w:pPr>
    </w:p>
    <w:p w:rsidR="00DB6832" w:rsidRPr="00362F13" w:rsidRDefault="00DB6832" w:rsidP="00362F13">
      <w:pPr>
        <w:jc w:val="center"/>
        <w:rPr>
          <w:rFonts w:ascii="仿宋_GB2312" w:hAnsi="黑体"/>
          <w:b/>
          <w:sz w:val="28"/>
          <w:szCs w:val="28"/>
        </w:rPr>
      </w:pPr>
      <w:r w:rsidRPr="00362F13">
        <w:rPr>
          <w:rFonts w:ascii="仿宋_GB2312" w:hAnsi="黑体" w:hint="eastAsia"/>
          <w:b/>
          <w:sz w:val="28"/>
          <w:szCs w:val="28"/>
        </w:rPr>
        <w:lastRenderedPageBreak/>
        <w:t>信息通信行业（通信工程建设-用户管线领域）企业信用评价标准（试行）</w:t>
      </w:r>
    </w:p>
    <w:tbl>
      <w:tblPr>
        <w:tblStyle w:val="ae"/>
        <w:tblW w:w="0" w:type="auto"/>
        <w:tblLook w:val="04A0" w:firstRow="1" w:lastRow="0" w:firstColumn="1" w:lastColumn="0" w:noHBand="0" w:noVBand="1"/>
      </w:tblPr>
      <w:tblGrid>
        <w:gridCol w:w="1026"/>
        <w:gridCol w:w="5968"/>
        <w:gridCol w:w="854"/>
        <w:gridCol w:w="5351"/>
      </w:tblGrid>
      <w:tr w:rsidR="009B543B" w:rsidRPr="009B543B" w:rsidTr="009B543B">
        <w:trPr>
          <w:trHeight w:val="379"/>
        </w:trPr>
        <w:tc>
          <w:tcPr>
            <w:tcW w:w="1026" w:type="dxa"/>
            <w:noWrap/>
            <w:hideMark/>
          </w:tcPr>
          <w:p w:rsidR="009B543B" w:rsidRPr="009B543B" w:rsidRDefault="009B543B" w:rsidP="009B543B">
            <w:pPr>
              <w:jc w:val="left"/>
              <w:rPr>
                <w:rFonts w:ascii="仿宋_GB2312" w:hAnsi="黑体"/>
                <w:b/>
                <w:bCs/>
                <w:sz w:val="28"/>
                <w:szCs w:val="28"/>
              </w:rPr>
            </w:pPr>
            <w:r w:rsidRPr="009B543B">
              <w:rPr>
                <w:rFonts w:ascii="仿宋_GB2312" w:hAnsi="黑体" w:hint="eastAsia"/>
                <w:b/>
                <w:bCs/>
                <w:sz w:val="28"/>
                <w:szCs w:val="28"/>
              </w:rPr>
              <w:t>序号</w:t>
            </w:r>
          </w:p>
        </w:tc>
        <w:tc>
          <w:tcPr>
            <w:tcW w:w="5968" w:type="dxa"/>
            <w:noWrap/>
            <w:hideMark/>
          </w:tcPr>
          <w:p w:rsidR="009B543B" w:rsidRPr="009B543B" w:rsidRDefault="009B543B" w:rsidP="009B543B">
            <w:pPr>
              <w:jc w:val="left"/>
              <w:rPr>
                <w:rFonts w:ascii="仿宋_GB2312" w:hAnsi="黑体"/>
                <w:b/>
                <w:bCs/>
                <w:sz w:val="28"/>
                <w:szCs w:val="28"/>
              </w:rPr>
            </w:pPr>
            <w:r w:rsidRPr="009B543B">
              <w:rPr>
                <w:rFonts w:ascii="仿宋_GB2312" w:hAnsi="黑体" w:hint="eastAsia"/>
                <w:b/>
                <w:bCs/>
                <w:sz w:val="28"/>
                <w:szCs w:val="28"/>
              </w:rPr>
              <w:t>指标名称</w:t>
            </w:r>
          </w:p>
        </w:tc>
        <w:tc>
          <w:tcPr>
            <w:tcW w:w="854" w:type="dxa"/>
            <w:noWrap/>
            <w:hideMark/>
          </w:tcPr>
          <w:p w:rsidR="009B543B" w:rsidRPr="009B543B" w:rsidRDefault="009B543B" w:rsidP="009B543B">
            <w:pPr>
              <w:jc w:val="left"/>
              <w:rPr>
                <w:rFonts w:ascii="仿宋_GB2312" w:hAnsi="黑体"/>
                <w:b/>
                <w:bCs/>
                <w:sz w:val="28"/>
                <w:szCs w:val="28"/>
              </w:rPr>
            </w:pPr>
            <w:r w:rsidRPr="009B543B">
              <w:rPr>
                <w:rFonts w:ascii="仿宋_GB2312" w:hAnsi="黑体" w:hint="eastAsia"/>
                <w:b/>
                <w:bCs/>
                <w:sz w:val="28"/>
                <w:szCs w:val="28"/>
              </w:rPr>
              <w:t>分数</w:t>
            </w:r>
          </w:p>
        </w:tc>
        <w:tc>
          <w:tcPr>
            <w:tcW w:w="5351" w:type="dxa"/>
            <w:noWrap/>
            <w:hideMark/>
          </w:tcPr>
          <w:p w:rsidR="009B543B" w:rsidRPr="009B543B" w:rsidRDefault="009B543B" w:rsidP="009B543B">
            <w:pPr>
              <w:jc w:val="left"/>
              <w:rPr>
                <w:rFonts w:ascii="仿宋_GB2312" w:hAnsi="黑体"/>
                <w:b/>
                <w:bCs/>
                <w:sz w:val="28"/>
                <w:szCs w:val="28"/>
              </w:rPr>
            </w:pPr>
            <w:r w:rsidRPr="009B543B">
              <w:rPr>
                <w:rFonts w:ascii="仿宋_GB2312" w:hAnsi="黑体" w:hint="eastAsia"/>
                <w:b/>
                <w:bCs/>
                <w:sz w:val="28"/>
                <w:szCs w:val="28"/>
              </w:rPr>
              <w:t>评价内容</w:t>
            </w:r>
          </w:p>
        </w:tc>
      </w:tr>
      <w:tr w:rsidR="009B543B" w:rsidRPr="009B543B" w:rsidTr="00C2314E">
        <w:trPr>
          <w:trHeight w:val="216"/>
        </w:trPr>
        <w:tc>
          <w:tcPr>
            <w:tcW w:w="1026" w:type="dxa"/>
            <w:noWrap/>
            <w:hideMark/>
          </w:tcPr>
          <w:p w:rsidR="009B543B" w:rsidRPr="009B543B" w:rsidRDefault="009B543B" w:rsidP="00C2314E">
            <w:pPr>
              <w:spacing w:line="200" w:lineRule="exact"/>
              <w:jc w:val="center"/>
              <w:rPr>
                <w:rFonts w:ascii="仿宋_GB2312" w:hAnsi="黑体"/>
                <w:b/>
                <w:bCs/>
                <w:sz w:val="18"/>
                <w:szCs w:val="18"/>
              </w:rPr>
            </w:pPr>
            <w:proofErr w:type="gramStart"/>
            <w:r w:rsidRPr="009B543B">
              <w:rPr>
                <w:rFonts w:ascii="仿宋_GB2312" w:hAnsi="黑体" w:hint="eastAsia"/>
                <w:b/>
                <w:bCs/>
                <w:sz w:val="18"/>
                <w:szCs w:val="18"/>
              </w:rPr>
              <w:t>一</w:t>
            </w:r>
            <w:proofErr w:type="gramEnd"/>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综合素质评价</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15分</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5"/>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（一）</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企业基础情况</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5</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连续经营年限(年）</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从获得营业执照之日起企业连续经营的时间</w:t>
            </w:r>
          </w:p>
        </w:tc>
      </w:tr>
      <w:tr w:rsidR="009B543B" w:rsidRPr="009B543B" w:rsidTr="00C2314E">
        <w:trPr>
          <w:trHeight w:val="255"/>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净资产（万元）</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属企业所有，并可以自由支配的资产</w:t>
            </w:r>
          </w:p>
        </w:tc>
      </w:tr>
      <w:tr w:rsidR="009B543B" w:rsidRPr="009B543B" w:rsidTr="00C2314E">
        <w:trPr>
          <w:trHeight w:val="287"/>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（二）</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公司治理</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8</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7"/>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公司治理结构</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公司董事会、监事会、管理层的治理结构</w:t>
            </w:r>
          </w:p>
        </w:tc>
      </w:tr>
      <w:tr w:rsidR="009B543B" w:rsidRPr="009B543B" w:rsidTr="00C2314E">
        <w:trPr>
          <w:trHeight w:val="267"/>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规章制度建设</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企业的管理制度</w:t>
            </w:r>
          </w:p>
        </w:tc>
      </w:tr>
      <w:tr w:rsidR="009B543B" w:rsidRPr="009B543B" w:rsidTr="00C2314E">
        <w:trPr>
          <w:trHeight w:val="271"/>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战略规划</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企业战略规划情况</w:t>
            </w:r>
          </w:p>
        </w:tc>
      </w:tr>
      <w:tr w:rsidR="009B543B" w:rsidRPr="009B543B" w:rsidTr="00C2314E">
        <w:trPr>
          <w:trHeight w:val="289"/>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（三）</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领导</w:t>
            </w:r>
            <w:proofErr w:type="gramStart"/>
            <w:r w:rsidRPr="009B543B">
              <w:rPr>
                <w:rFonts w:ascii="仿宋_GB2312" w:hAnsi="黑体" w:hint="eastAsia"/>
                <w:b/>
                <w:bCs/>
                <w:sz w:val="18"/>
                <w:szCs w:val="18"/>
              </w:rPr>
              <w:t>层素质</w:t>
            </w:r>
            <w:proofErr w:type="gramEnd"/>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2</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66"/>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主要负责人平均施工企业管理经验</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企业主要负责人平均施工企业管理经验</w:t>
            </w:r>
          </w:p>
        </w:tc>
      </w:tr>
      <w:tr w:rsidR="009B543B" w:rsidRPr="009B543B" w:rsidTr="00C2314E">
        <w:trPr>
          <w:trHeight w:val="269"/>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二</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财务实力评价</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16分</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4"/>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（一）</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偿债能力</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4</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7"/>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 xml:space="preserve">速动比率 </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速动比率=[(流动资产-存货）÷流动负债]×100%</w:t>
            </w:r>
          </w:p>
        </w:tc>
      </w:tr>
      <w:tr w:rsidR="009B543B" w:rsidRPr="009B543B" w:rsidTr="00C2314E">
        <w:trPr>
          <w:trHeight w:val="282"/>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资产负债率</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资产负债率=（负债总额÷资产总额）×100%</w:t>
            </w:r>
          </w:p>
        </w:tc>
      </w:tr>
      <w:tr w:rsidR="009B543B" w:rsidRPr="009B543B" w:rsidTr="00C2314E">
        <w:trPr>
          <w:trHeight w:val="257"/>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（三）</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运营效率</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1</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5"/>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应收账款周转率</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应收账款周转率=（销售收入÷平均应收账款）×100%</w:t>
            </w:r>
          </w:p>
        </w:tc>
      </w:tr>
      <w:tr w:rsidR="009B543B" w:rsidRPr="009B543B" w:rsidTr="00C2314E">
        <w:trPr>
          <w:trHeight w:val="279"/>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（四）</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成长能力</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2</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主营业务平均收入增长率</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主营业务收入增长率=（本年主营收入增长额÷上期主营业务营业额）×100%</w:t>
            </w:r>
          </w:p>
        </w:tc>
      </w:tr>
      <w:tr w:rsidR="009B543B" w:rsidRPr="009B543B" w:rsidTr="00C2314E">
        <w:trPr>
          <w:trHeight w:val="28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净资产平均增长率</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净利润增长率=（本年净利润增长额÷上期净利润）×100%</w:t>
            </w:r>
          </w:p>
        </w:tc>
      </w:tr>
      <w:tr w:rsidR="009B543B" w:rsidRPr="009B543B" w:rsidTr="00C2314E">
        <w:trPr>
          <w:trHeight w:val="279"/>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（五）</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现金流能力</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1</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410"/>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现金流量充足率</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现金流量充足率=经营活动产生的现金流量净额÷（长期负债偿还额+资本支出额+股利支付额）×100%</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（六）</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业务效率</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6</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30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平均利润率</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利润率=（利润总额÷工程结算收入）×100%</w:t>
            </w:r>
          </w:p>
        </w:tc>
      </w:tr>
      <w:tr w:rsidR="009B543B" w:rsidRPr="009B543B" w:rsidTr="00C2314E">
        <w:trPr>
          <w:trHeight w:val="202"/>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平均单位净资产收入贡献率</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单位净资产收入贡献率=（工程结算收入÷净资产）×100%</w:t>
            </w:r>
          </w:p>
        </w:tc>
      </w:tr>
      <w:tr w:rsidR="009B543B" w:rsidRPr="009B543B" w:rsidTr="00C2314E">
        <w:trPr>
          <w:trHeight w:val="275"/>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（六）</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财务数据真实性</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提交近</w:t>
            </w:r>
            <w:proofErr w:type="gramStart"/>
            <w:r w:rsidRPr="009B543B">
              <w:rPr>
                <w:rFonts w:ascii="仿宋_GB2312" w:hAnsi="黑体" w:hint="eastAsia"/>
                <w:sz w:val="18"/>
                <w:szCs w:val="18"/>
              </w:rPr>
              <w:t>三</w:t>
            </w:r>
            <w:proofErr w:type="gramEnd"/>
            <w:r w:rsidRPr="009B543B">
              <w:rPr>
                <w:rFonts w:ascii="仿宋_GB2312" w:hAnsi="黑体" w:hint="eastAsia"/>
                <w:sz w:val="18"/>
                <w:szCs w:val="18"/>
              </w:rPr>
              <w:t>年度经审计的财务报表</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三</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管理能力评价</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15分</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0"/>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lastRenderedPageBreak/>
              <w:t>（一）</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人力资源管理</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4</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4"/>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中高级技术人员总数（人）</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企业中高级技术人员总数量</w:t>
            </w:r>
          </w:p>
        </w:tc>
      </w:tr>
      <w:tr w:rsidR="009B543B" w:rsidRPr="009B543B" w:rsidTr="00C2314E">
        <w:trPr>
          <w:trHeight w:val="406"/>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本领域具有中高级职称（或等同水平）的工程技术人员总数/ 涉及用户管线业务的在册自有职工人数 （%）</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本领域企业具有中高级职称（或等同水平）的工程技术人员总数在涉及用户管线业务的在册自有职工人数中所占比例</w:t>
            </w:r>
          </w:p>
        </w:tc>
      </w:tr>
      <w:tr w:rsidR="009B543B" w:rsidRPr="009B543B" w:rsidTr="00C2314E">
        <w:trPr>
          <w:trHeight w:val="284"/>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（二）</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信用风险管理</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4</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4"/>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机构与人员设置</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企业机构和人员设置情况</w:t>
            </w:r>
          </w:p>
        </w:tc>
      </w:tr>
      <w:tr w:rsidR="009B543B" w:rsidRPr="009B543B" w:rsidTr="00C2314E">
        <w:trPr>
          <w:trHeight w:val="277"/>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合同管理与执行</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企业合同管理与执行情况</w:t>
            </w:r>
          </w:p>
        </w:tc>
      </w:tr>
      <w:tr w:rsidR="009B543B" w:rsidRPr="009B543B" w:rsidTr="00C2314E">
        <w:trPr>
          <w:trHeight w:val="267"/>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应收账款管理制度</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企业应收账款管理制度</w:t>
            </w:r>
          </w:p>
        </w:tc>
      </w:tr>
      <w:tr w:rsidR="009B543B" w:rsidRPr="009B543B" w:rsidTr="00C2314E">
        <w:trPr>
          <w:trHeight w:val="285"/>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（三）</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施工管理</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7</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项目管理</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7</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企业上一年度承担的所有工程项目管理以及工信部工程质量检查情况</w:t>
            </w:r>
          </w:p>
        </w:tc>
      </w:tr>
      <w:tr w:rsidR="009B543B" w:rsidRPr="009B543B" w:rsidTr="00C2314E">
        <w:trPr>
          <w:trHeight w:val="281"/>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四</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经营与竞争力评价</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29分</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1"/>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（一）</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资质认证</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8</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5"/>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安全生产认证</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企业安全生产认证情况</w:t>
            </w:r>
          </w:p>
        </w:tc>
      </w:tr>
      <w:tr w:rsidR="009B543B" w:rsidRPr="009B543B" w:rsidTr="00C2314E">
        <w:trPr>
          <w:trHeight w:val="266"/>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质量管理体系认证（ISO9000认证）</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企业质量管理体系认证情况</w:t>
            </w:r>
          </w:p>
        </w:tc>
      </w:tr>
      <w:tr w:rsidR="009B543B" w:rsidRPr="009B543B" w:rsidTr="00C2314E">
        <w:trPr>
          <w:trHeight w:val="283"/>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环境管理体系认证（ISO14000认证）</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企业环境管理体系认证情况</w:t>
            </w:r>
          </w:p>
        </w:tc>
      </w:tr>
      <w:tr w:rsidR="009B543B" w:rsidRPr="009B543B" w:rsidTr="00C2314E">
        <w:trPr>
          <w:trHeight w:val="273"/>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职业健康安全管理体系认证（ISO28001认证）</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企业职业健康安全管理体系认证情况</w:t>
            </w:r>
          </w:p>
        </w:tc>
      </w:tr>
      <w:tr w:rsidR="009B543B" w:rsidRPr="009B543B" w:rsidTr="00C2314E">
        <w:trPr>
          <w:trHeight w:val="277"/>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（二）</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业务能力</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20</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81"/>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工程施工结算收入（万元）</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企业工程施工结算收入情况</w:t>
            </w:r>
          </w:p>
        </w:tc>
      </w:tr>
      <w:tr w:rsidR="009B543B" w:rsidRPr="009B543B" w:rsidTr="00C2314E">
        <w:trPr>
          <w:trHeight w:val="257"/>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施工合同总价款（万元）</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企业施工合同总价款情况</w:t>
            </w:r>
          </w:p>
        </w:tc>
      </w:tr>
      <w:tr w:rsidR="009B543B" w:rsidRPr="009B543B" w:rsidTr="00C2314E">
        <w:trPr>
          <w:trHeight w:val="276"/>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装备水平</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企业的业务施工装备情况</w:t>
            </w:r>
          </w:p>
        </w:tc>
      </w:tr>
      <w:tr w:rsidR="009B543B" w:rsidRPr="009B543B" w:rsidTr="00C2314E">
        <w:trPr>
          <w:trHeight w:val="27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技术能力</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企业的业务施工技术能力</w:t>
            </w:r>
          </w:p>
        </w:tc>
      </w:tr>
      <w:tr w:rsidR="009B543B" w:rsidRPr="009B543B" w:rsidTr="00C2314E">
        <w:trPr>
          <w:trHeight w:val="270"/>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施工质量管理实施情况</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企业施工质量管理实施情况</w:t>
            </w:r>
          </w:p>
        </w:tc>
      </w:tr>
      <w:tr w:rsidR="009B543B" w:rsidRPr="009B543B" w:rsidTr="00C2314E">
        <w:trPr>
          <w:trHeight w:val="273"/>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工程合格率</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企业工程合格率</w:t>
            </w:r>
          </w:p>
        </w:tc>
      </w:tr>
      <w:tr w:rsidR="009B543B" w:rsidRPr="009B543B" w:rsidTr="00C2314E">
        <w:trPr>
          <w:trHeight w:val="264"/>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工程合同履约率</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企业工程合同履约率</w:t>
            </w:r>
          </w:p>
        </w:tc>
      </w:tr>
      <w:tr w:rsidR="009B543B" w:rsidRPr="009B543B" w:rsidTr="00C2314E">
        <w:trPr>
          <w:trHeight w:val="281"/>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施工安全实施情况</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企业施工安全实施情况</w:t>
            </w:r>
          </w:p>
        </w:tc>
      </w:tr>
      <w:tr w:rsidR="009B543B" w:rsidRPr="009B543B" w:rsidTr="00C2314E">
        <w:trPr>
          <w:trHeight w:val="286"/>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环保管理实施情况</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企业环保管理实施情况</w:t>
            </w:r>
          </w:p>
        </w:tc>
      </w:tr>
      <w:tr w:rsidR="009B543B" w:rsidRPr="009B543B" w:rsidTr="00C2314E">
        <w:trPr>
          <w:trHeight w:val="261"/>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以往工程业绩评价</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5</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企业近三年承担的单项工程规模情况</w:t>
            </w:r>
          </w:p>
        </w:tc>
      </w:tr>
      <w:tr w:rsidR="009B543B" w:rsidRPr="009B543B" w:rsidTr="00C2314E">
        <w:trPr>
          <w:trHeight w:val="279"/>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（三）</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企业文化</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1</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6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企业文化</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企业文化建设情况</w:t>
            </w:r>
          </w:p>
        </w:tc>
      </w:tr>
      <w:tr w:rsidR="009B543B" w:rsidRPr="009B543B" w:rsidTr="00C2314E">
        <w:trPr>
          <w:trHeight w:val="273"/>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五</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社会信用记录</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25分</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C2314E">
        <w:trPr>
          <w:trHeight w:val="277"/>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（一）</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公共信用记录</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14</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工商信用</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企业工商信用记录状况</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税务信用</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企业纳税信用状况</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法律诉讼</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企业法律诉讼状况</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银行资信等级</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企业银行资信无不良记录</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企业申报数据真实性</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企业申报数据可采用率</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（二）</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社会责任履行</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6</w:t>
            </w:r>
          </w:p>
        </w:tc>
        <w:tc>
          <w:tcPr>
            <w:tcW w:w="5351" w:type="dxa"/>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劳动合同签订率</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企业员工劳动合同签订率</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员工社保参保率</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3</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企业员工社保参保率</w:t>
            </w:r>
          </w:p>
        </w:tc>
      </w:tr>
      <w:tr w:rsidR="009B543B" w:rsidRPr="009B543B" w:rsidTr="009B543B">
        <w:trPr>
          <w:trHeight w:val="379"/>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（三）</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行业评分</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5</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9B543B">
        <w:trPr>
          <w:trHeight w:val="40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加入会员年限</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w:t>
            </w:r>
          </w:p>
        </w:tc>
        <w:tc>
          <w:tcPr>
            <w:tcW w:w="5351" w:type="dxa"/>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企业加入中国通信企业协会或地方通信行业协会会员年限</w:t>
            </w:r>
          </w:p>
        </w:tc>
      </w:tr>
      <w:tr w:rsidR="009B543B" w:rsidRPr="009B543B" w:rsidTr="009B543B">
        <w:trPr>
          <w:trHeight w:val="40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上一年度会费缴纳情况</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企业在中国通信企业协会或地方通信行业协会上一年会费缴纳情况</w:t>
            </w:r>
          </w:p>
        </w:tc>
      </w:tr>
      <w:tr w:rsidR="009B543B" w:rsidRPr="009B543B" w:rsidTr="009B543B">
        <w:trPr>
          <w:trHeight w:val="40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参加协会活动情况</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w:t>
            </w:r>
          </w:p>
        </w:tc>
        <w:tc>
          <w:tcPr>
            <w:tcW w:w="5351" w:type="dxa"/>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企业参加中国通信企业协会或地方通信行业协会各类活动情况</w:t>
            </w:r>
          </w:p>
        </w:tc>
      </w:tr>
      <w:tr w:rsidR="009B543B" w:rsidRPr="009B543B" w:rsidTr="009B543B">
        <w:trPr>
          <w:trHeight w:val="409"/>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六</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行业突出表现激励</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+4</w:t>
            </w:r>
            <w:r w:rsidRPr="009B543B">
              <w:rPr>
                <w:rFonts w:ascii="仿宋_GB2312" w:hAnsi="黑体" w:hint="eastAsia"/>
                <w:sz w:val="18"/>
                <w:szCs w:val="18"/>
              </w:rPr>
              <w:t>分</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 xml:space="preserve">　</w:t>
            </w:r>
          </w:p>
        </w:tc>
      </w:tr>
      <w:tr w:rsidR="009B543B" w:rsidRPr="009B543B" w:rsidTr="009B543B">
        <w:trPr>
          <w:trHeight w:val="40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银行资信等级</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+1分</w:t>
            </w:r>
          </w:p>
        </w:tc>
        <w:tc>
          <w:tcPr>
            <w:tcW w:w="5351" w:type="dxa"/>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企业银行资信等级状况良好</w:t>
            </w:r>
          </w:p>
        </w:tc>
      </w:tr>
      <w:tr w:rsidR="009B543B" w:rsidRPr="009B543B" w:rsidTr="009B543B">
        <w:trPr>
          <w:trHeight w:val="40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社会公益活动参与</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+2分</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企业参加社会公益活动的状况</w:t>
            </w:r>
          </w:p>
        </w:tc>
      </w:tr>
      <w:tr w:rsidR="009B543B" w:rsidRPr="009B543B" w:rsidTr="009B543B">
        <w:trPr>
          <w:trHeight w:val="409"/>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通信工程建设领域内荣誉情况</w:t>
            </w:r>
          </w:p>
        </w:tc>
        <w:tc>
          <w:tcPr>
            <w:tcW w:w="854" w:type="dxa"/>
            <w:noWrap/>
            <w:hideMark/>
          </w:tcPr>
          <w:p w:rsidR="009B543B" w:rsidRPr="009B543B" w:rsidRDefault="009B543B" w:rsidP="00C2314E">
            <w:pPr>
              <w:spacing w:line="200" w:lineRule="exact"/>
              <w:jc w:val="center"/>
              <w:rPr>
                <w:rFonts w:ascii="仿宋_GB2312" w:hAnsi="黑体"/>
                <w:sz w:val="18"/>
                <w:szCs w:val="18"/>
              </w:rPr>
            </w:pPr>
            <w:r w:rsidRPr="009B543B">
              <w:rPr>
                <w:rFonts w:ascii="仿宋_GB2312" w:hAnsi="黑体" w:hint="eastAsia"/>
                <w:sz w:val="18"/>
                <w:szCs w:val="18"/>
              </w:rPr>
              <w:t>+1分</w:t>
            </w:r>
          </w:p>
        </w:tc>
        <w:tc>
          <w:tcPr>
            <w:tcW w:w="5351"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企业近三年企业所获通信工程建设领域内荣誉情况</w:t>
            </w:r>
          </w:p>
        </w:tc>
      </w:tr>
      <w:tr w:rsidR="009B543B" w:rsidRPr="009B543B" w:rsidTr="009B543B">
        <w:trPr>
          <w:trHeight w:val="360"/>
        </w:trPr>
        <w:tc>
          <w:tcPr>
            <w:tcW w:w="1026"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七</w:t>
            </w:r>
          </w:p>
        </w:tc>
        <w:tc>
          <w:tcPr>
            <w:tcW w:w="5968"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失信及不良行为记录</w:t>
            </w:r>
          </w:p>
        </w:tc>
        <w:tc>
          <w:tcPr>
            <w:tcW w:w="854" w:type="dxa"/>
            <w:noWrap/>
            <w:hideMark/>
          </w:tcPr>
          <w:p w:rsidR="009B543B" w:rsidRPr="009B543B" w:rsidRDefault="009B543B" w:rsidP="00C2314E">
            <w:pPr>
              <w:spacing w:line="200" w:lineRule="exact"/>
              <w:jc w:val="center"/>
              <w:rPr>
                <w:rFonts w:ascii="仿宋_GB2312" w:hAnsi="黑体"/>
                <w:b/>
                <w:bCs/>
                <w:sz w:val="18"/>
                <w:szCs w:val="18"/>
              </w:rPr>
            </w:pPr>
            <w:r w:rsidRPr="009B543B">
              <w:rPr>
                <w:rFonts w:ascii="仿宋_GB2312" w:hAnsi="黑体" w:hint="eastAsia"/>
                <w:b/>
                <w:bCs/>
                <w:sz w:val="18"/>
                <w:szCs w:val="18"/>
              </w:rPr>
              <w:t>—10分</w:t>
            </w:r>
          </w:p>
        </w:tc>
        <w:tc>
          <w:tcPr>
            <w:tcW w:w="5351" w:type="dxa"/>
            <w:noWrap/>
            <w:hideMark/>
          </w:tcPr>
          <w:p w:rsidR="009B543B" w:rsidRPr="009B543B" w:rsidRDefault="009B543B" w:rsidP="009B543B">
            <w:pPr>
              <w:spacing w:line="200" w:lineRule="exact"/>
              <w:jc w:val="left"/>
              <w:rPr>
                <w:rFonts w:ascii="仿宋_GB2312" w:hAnsi="黑体"/>
                <w:b/>
                <w:bCs/>
                <w:sz w:val="18"/>
                <w:szCs w:val="18"/>
              </w:rPr>
            </w:pPr>
            <w:r w:rsidRPr="009B543B">
              <w:rPr>
                <w:rFonts w:ascii="仿宋_GB2312" w:hAnsi="黑体" w:hint="eastAsia"/>
                <w:b/>
                <w:bCs/>
                <w:sz w:val="18"/>
                <w:szCs w:val="18"/>
              </w:rPr>
              <w:t>近三年企业存在以下任一行为，扣减10分</w:t>
            </w:r>
          </w:p>
        </w:tc>
      </w:tr>
      <w:tr w:rsidR="009B543B" w:rsidRPr="009B543B" w:rsidTr="00C2314E">
        <w:trPr>
          <w:trHeight w:val="1684"/>
        </w:trPr>
        <w:tc>
          <w:tcPr>
            <w:tcW w:w="1026" w:type="dxa"/>
            <w:noWrap/>
            <w:hideMark/>
          </w:tcPr>
          <w:p w:rsidR="009B543B" w:rsidRPr="009B543B" w:rsidRDefault="009B543B" w:rsidP="00C2314E">
            <w:pPr>
              <w:spacing w:line="200" w:lineRule="exact"/>
              <w:jc w:val="center"/>
              <w:rPr>
                <w:rFonts w:ascii="仿宋_GB2312" w:hAnsi="黑体"/>
                <w:b/>
                <w:bCs/>
                <w:sz w:val="18"/>
                <w:szCs w:val="18"/>
              </w:rPr>
            </w:pPr>
          </w:p>
        </w:tc>
        <w:tc>
          <w:tcPr>
            <w:tcW w:w="5968"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 xml:space="preserve">　</w:t>
            </w:r>
          </w:p>
        </w:tc>
        <w:tc>
          <w:tcPr>
            <w:tcW w:w="854" w:type="dxa"/>
            <w:noWrap/>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 xml:space="preserve">　</w:t>
            </w:r>
          </w:p>
        </w:tc>
        <w:tc>
          <w:tcPr>
            <w:tcW w:w="5351" w:type="dxa"/>
            <w:hideMark/>
          </w:tcPr>
          <w:p w:rsidR="009B543B" w:rsidRPr="009B543B" w:rsidRDefault="009B543B" w:rsidP="009B543B">
            <w:pPr>
              <w:spacing w:line="200" w:lineRule="exact"/>
              <w:jc w:val="left"/>
              <w:rPr>
                <w:rFonts w:ascii="仿宋_GB2312" w:hAnsi="黑体"/>
                <w:sz w:val="18"/>
                <w:szCs w:val="18"/>
              </w:rPr>
            </w:pPr>
            <w:r w:rsidRPr="009B543B">
              <w:rPr>
                <w:rFonts w:ascii="仿宋_GB2312" w:hAnsi="黑体" w:hint="eastAsia"/>
                <w:sz w:val="18"/>
                <w:szCs w:val="18"/>
              </w:rPr>
              <w:t>1、存在工商、税务、质检等不良公共记录的；</w:t>
            </w:r>
            <w:r w:rsidRPr="009B543B">
              <w:rPr>
                <w:rFonts w:ascii="仿宋_GB2312" w:hAnsi="黑体" w:hint="eastAsia"/>
                <w:sz w:val="18"/>
                <w:szCs w:val="18"/>
              </w:rPr>
              <w:br/>
              <w:t>2、因安全生产事故受到相关部门处罚或通报；</w:t>
            </w:r>
            <w:r w:rsidRPr="009B543B">
              <w:rPr>
                <w:rFonts w:ascii="仿宋_GB2312" w:hAnsi="黑体" w:hint="eastAsia"/>
                <w:sz w:val="18"/>
                <w:szCs w:val="18"/>
              </w:rPr>
              <w:br/>
              <w:t>3、涂改、伪造、出借或转让企业资质等级证书；</w:t>
            </w:r>
            <w:r w:rsidRPr="009B543B">
              <w:rPr>
                <w:rFonts w:ascii="仿宋_GB2312" w:hAnsi="黑体" w:hint="eastAsia"/>
                <w:sz w:val="18"/>
                <w:szCs w:val="18"/>
              </w:rPr>
              <w:br/>
              <w:t>4、企业违反行业行规、受到行业主管部门处罚的；</w:t>
            </w:r>
            <w:r w:rsidRPr="009B543B">
              <w:rPr>
                <w:rFonts w:ascii="仿宋_GB2312" w:hAnsi="黑体" w:hint="eastAsia"/>
                <w:sz w:val="18"/>
                <w:szCs w:val="18"/>
              </w:rPr>
              <w:br/>
              <w:t>5、发生过重</w:t>
            </w:r>
            <w:proofErr w:type="gramStart"/>
            <w:r w:rsidRPr="009B543B">
              <w:rPr>
                <w:rFonts w:ascii="仿宋_GB2312" w:hAnsi="黑体" w:hint="eastAsia"/>
                <w:sz w:val="18"/>
                <w:szCs w:val="18"/>
              </w:rPr>
              <w:t>大劳动</w:t>
            </w:r>
            <w:proofErr w:type="gramEnd"/>
            <w:r w:rsidRPr="009B543B">
              <w:rPr>
                <w:rFonts w:ascii="仿宋_GB2312" w:hAnsi="黑体" w:hint="eastAsia"/>
                <w:sz w:val="18"/>
                <w:szCs w:val="18"/>
              </w:rPr>
              <w:t>纠纷，并造成一定社会影响；</w:t>
            </w:r>
            <w:r w:rsidRPr="009B543B">
              <w:rPr>
                <w:rFonts w:ascii="仿宋_GB2312" w:hAnsi="黑体" w:hint="eastAsia"/>
                <w:sz w:val="18"/>
                <w:szCs w:val="18"/>
              </w:rPr>
              <w:br/>
              <w:t>6、存在因企业原因导致的合同不履行、索赔等失信行为；</w:t>
            </w:r>
            <w:r w:rsidRPr="009B543B">
              <w:rPr>
                <w:rFonts w:ascii="仿宋_GB2312" w:hAnsi="黑体" w:hint="eastAsia"/>
                <w:sz w:val="18"/>
                <w:szCs w:val="18"/>
              </w:rPr>
              <w:br/>
              <w:t>7、企业申报数据存在造假行为；</w:t>
            </w:r>
            <w:r w:rsidRPr="009B543B">
              <w:rPr>
                <w:rFonts w:ascii="仿宋_GB2312" w:hAnsi="黑体" w:hint="eastAsia"/>
                <w:sz w:val="18"/>
                <w:szCs w:val="18"/>
              </w:rPr>
              <w:br/>
              <w:t>8、通过不正当竞争、商业贿赂等行为获得经济利益的。</w:t>
            </w:r>
          </w:p>
        </w:tc>
      </w:tr>
    </w:tbl>
    <w:p w:rsidR="00DB6832" w:rsidRPr="009B543B" w:rsidRDefault="00DB6832" w:rsidP="009B543B">
      <w:pPr>
        <w:spacing w:line="200" w:lineRule="exact"/>
        <w:jc w:val="left"/>
        <w:rPr>
          <w:rFonts w:ascii="仿宋_GB2312" w:hAnsi="黑体"/>
          <w:sz w:val="18"/>
          <w:szCs w:val="18"/>
        </w:rPr>
      </w:pPr>
    </w:p>
    <w:p w:rsidR="00DB6832" w:rsidRPr="009B543B" w:rsidRDefault="00DB6832" w:rsidP="009B543B">
      <w:pPr>
        <w:spacing w:line="200" w:lineRule="exact"/>
        <w:jc w:val="left"/>
        <w:rPr>
          <w:rFonts w:ascii="仿宋_GB2312" w:hAnsi="黑体"/>
          <w:sz w:val="18"/>
          <w:szCs w:val="18"/>
        </w:rPr>
      </w:pPr>
    </w:p>
    <w:p w:rsidR="00DB6832" w:rsidRPr="00C2314E" w:rsidRDefault="00DB6832" w:rsidP="00C2314E">
      <w:pPr>
        <w:jc w:val="center"/>
        <w:rPr>
          <w:rFonts w:ascii="仿宋_GB2312" w:hAnsi="黑体"/>
          <w:b/>
          <w:sz w:val="28"/>
          <w:szCs w:val="28"/>
        </w:rPr>
      </w:pPr>
      <w:r w:rsidRPr="00C2314E">
        <w:rPr>
          <w:rFonts w:ascii="仿宋_GB2312" w:hAnsi="黑体" w:hint="eastAsia"/>
          <w:b/>
          <w:sz w:val="28"/>
          <w:szCs w:val="28"/>
        </w:rPr>
        <w:lastRenderedPageBreak/>
        <w:t>信息通信行业（增值服务领域）企业信用评价标准（试行）</w:t>
      </w:r>
    </w:p>
    <w:tbl>
      <w:tblPr>
        <w:tblStyle w:val="ae"/>
        <w:tblW w:w="0" w:type="auto"/>
        <w:tblLook w:val="04A0" w:firstRow="1" w:lastRow="0" w:firstColumn="1" w:lastColumn="0" w:noHBand="0" w:noVBand="1"/>
      </w:tblPr>
      <w:tblGrid>
        <w:gridCol w:w="817"/>
        <w:gridCol w:w="3754"/>
        <w:gridCol w:w="830"/>
        <w:gridCol w:w="7798"/>
      </w:tblGrid>
      <w:tr w:rsidR="00AD3A59" w:rsidRPr="00AD3A59" w:rsidTr="00AD3A59">
        <w:trPr>
          <w:trHeight w:val="402"/>
        </w:trPr>
        <w:tc>
          <w:tcPr>
            <w:tcW w:w="817" w:type="dxa"/>
            <w:noWrap/>
            <w:hideMark/>
          </w:tcPr>
          <w:p w:rsidR="00AD3A59" w:rsidRPr="00AD3A59" w:rsidRDefault="00AD3A59" w:rsidP="00AD3A59">
            <w:pPr>
              <w:jc w:val="center"/>
              <w:rPr>
                <w:rFonts w:ascii="仿宋_GB2312" w:hAnsi="黑体"/>
                <w:b/>
                <w:bCs/>
                <w:sz w:val="28"/>
                <w:szCs w:val="28"/>
              </w:rPr>
            </w:pPr>
            <w:r w:rsidRPr="00AD3A59">
              <w:rPr>
                <w:rFonts w:ascii="仿宋_GB2312" w:hAnsi="黑体" w:hint="eastAsia"/>
                <w:b/>
                <w:bCs/>
                <w:sz w:val="28"/>
                <w:szCs w:val="28"/>
              </w:rPr>
              <w:t>序号</w:t>
            </w:r>
          </w:p>
        </w:tc>
        <w:tc>
          <w:tcPr>
            <w:tcW w:w="3754" w:type="dxa"/>
            <w:noWrap/>
            <w:hideMark/>
          </w:tcPr>
          <w:p w:rsidR="00AD3A59" w:rsidRPr="00AD3A59" w:rsidRDefault="00AD3A59" w:rsidP="00AD3A59">
            <w:pPr>
              <w:jc w:val="center"/>
              <w:rPr>
                <w:rFonts w:ascii="仿宋_GB2312" w:hAnsi="黑体"/>
                <w:b/>
                <w:bCs/>
                <w:sz w:val="28"/>
                <w:szCs w:val="28"/>
              </w:rPr>
            </w:pPr>
            <w:r w:rsidRPr="00AD3A59">
              <w:rPr>
                <w:rFonts w:ascii="仿宋_GB2312" w:hAnsi="黑体" w:hint="eastAsia"/>
                <w:b/>
                <w:bCs/>
                <w:sz w:val="28"/>
                <w:szCs w:val="28"/>
              </w:rPr>
              <w:t>指标名称</w:t>
            </w:r>
          </w:p>
        </w:tc>
        <w:tc>
          <w:tcPr>
            <w:tcW w:w="830" w:type="dxa"/>
            <w:noWrap/>
            <w:hideMark/>
          </w:tcPr>
          <w:p w:rsidR="00AD3A59" w:rsidRPr="00AD3A59" w:rsidRDefault="00AD3A59" w:rsidP="00AD3A59">
            <w:pPr>
              <w:jc w:val="center"/>
              <w:rPr>
                <w:rFonts w:ascii="仿宋_GB2312" w:hAnsi="黑体"/>
                <w:b/>
                <w:bCs/>
                <w:sz w:val="28"/>
                <w:szCs w:val="28"/>
              </w:rPr>
            </w:pPr>
            <w:r w:rsidRPr="00AD3A59">
              <w:rPr>
                <w:rFonts w:ascii="仿宋_GB2312" w:hAnsi="黑体" w:hint="eastAsia"/>
                <w:b/>
                <w:bCs/>
                <w:sz w:val="28"/>
                <w:szCs w:val="28"/>
              </w:rPr>
              <w:t>分数</w:t>
            </w:r>
          </w:p>
        </w:tc>
        <w:tc>
          <w:tcPr>
            <w:tcW w:w="7798" w:type="dxa"/>
            <w:noWrap/>
            <w:hideMark/>
          </w:tcPr>
          <w:p w:rsidR="00AD3A59" w:rsidRPr="00AD3A59" w:rsidRDefault="00AD3A59" w:rsidP="00AD3A59">
            <w:pPr>
              <w:jc w:val="center"/>
              <w:rPr>
                <w:rFonts w:ascii="仿宋_GB2312" w:hAnsi="黑体"/>
                <w:b/>
                <w:bCs/>
                <w:sz w:val="28"/>
                <w:szCs w:val="28"/>
              </w:rPr>
            </w:pPr>
            <w:r w:rsidRPr="00AD3A59">
              <w:rPr>
                <w:rFonts w:ascii="仿宋_GB2312" w:hAnsi="黑体" w:hint="eastAsia"/>
                <w:b/>
                <w:bCs/>
                <w:sz w:val="28"/>
                <w:szCs w:val="28"/>
              </w:rPr>
              <w:t>评价内容</w:t>
            </w:r>
          </w:p>
        </w:tc>
      </w:tr>
      <w:tr w:rsidR="00AD3A59" w:rsidRPr="00AD3A59" w:rsidTr="00AD3A59">
        <w:trPr>
          <w:trHeight w:val="358"/>
        </w:trPr>
        <w:tc>
          <w:tcPr>
            <w:tcW w:w="817" w:type="dxa"/>
            <w:noWrap/>
            <w:hideMark/>
          </w:tcPr>
          <w:p w:rsidR="00AD3A59" w:rsidRPr="00AD3A59" w:rsidRDefault="00AD3A59" w:rsidP="00AD3A59">
            <w:pPr>
              <w:spacing w:line="200" w:lineRule="exact"/>
              <w:jc w:val="center"/>
              <w:rPr>
                <w:rFonts w:ascii="仿宋_GB2312" w:hAnsi="黑体"/>
                <w:b/>
                <w:bCs/>
                <w:sz w:val="18"/>
                <w:szCs w:val="18"/>
              </w:rPr>
            </w:pPr>
            <w:proofErr w:type="gramStart"/>
            <w:r w:rsidRPr="00AD3A59">
              <w:rPr>
                <w:rFonts w:ascii="仿宋_GB2312" w:hAnsi="黑体" w:hint="eastAsia"/>
                <w:b/>
                <w:bCs/>
                <w:sz w:val="18"/>
                <w:szCs w:val="18"/>
              </w:rPr>
              <w:t>一</w:t>
            </w:r>
            <w:proofErr w:type="gramEnd"/>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综合素质评价</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14分</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77"/>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（一）</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企业基础情况</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4</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67"/>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连续经营年限(年）</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从获得营业执照之日起企业连续经营的时间</w:t>
            </w:r>
          </w:p>
        </w:tc>
      </w:tr>
      <w:tr w:rsidR="00AD3A59" w:rsidRPr="00AD3A59" w:rsidTr="00AD3A59">
        <w:trPr>
          <w:trHeight w:val="285"/>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注册资本（万元）</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企业注册资本情况</w:t>
            </w:r>
          </w:p>
        </w:tc>
      </w:tr>
      <w:tr w:rsidR="00AD3A59" w:rsidRPr="00AD3A59" w:rsidTr="00AD3A59">
        <w:trPr>
          <w:trHeight w:val="261"/>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（二）</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公司治理</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6</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79"/>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公司治理结构</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公司董事会、监事会、管理层的治理结构</w:t>
            </w:r>
          </w:p>
        </w:tc>
      </w:tr>
      <w:tr w:rsidR="00AD3A59" w:rsidRPr="00AD3A59" w:rsidTr="00AD3A59">
        <w:trPr>
          <w:trHeight w:val="283"/>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规章制度建设</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企业的管理制度</w:t>
            </w:r>
          </w:p>
        </w:tc>
      </w:tr>
      <w:tr w:rsidR="00AD3A59" w:rsidRPr="00AD3A59" w:rsidTr="00AD3A59">
        <w:trPr>
          <w:trHeight w:val="259"/>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（三）</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领导</w:t>
            </w:r>
            <w:proofErr w:type="gramStart"/>
            <w:r w:rsidRPr="00AD3A59">
              <w:rPr>
                <w:rFonts w:ascii="仿宋_GB2312" w:hAnsi="黑体" w:hint="eastAsia"/>
                <w:b/>
                <w:bCs/>
                <w:sz w:val="18"/>
                <w:szCs w:val="18"/>
              </w:rPr>
              <w:t>层素质</w:t>
            </w:r>
            <w:proofErr w:type="gramEnd"/>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4</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主要负责人影响力</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企业主要负责人的从业经验</w:t>
            </w:r>
          </w:p>
        </w:tc>
      </w:tr>
      <w:tr w:rsidR="00AD3A59" w:rsidRPr="00AD3A59" w:rsidTr="00AD3A59">
        <w:trPr>
          <w:trHeight w:val="297"/>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主要负责人社会荣誉状况</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企业主要负责人所获得的社会荣誉</w:t>
            </w:r>
          </w:p>
        </w:tc>
      </w:tr>
      <w:tr w:rsidR="00AD3A59" w:rsidRPr="00AD3A59" w:rsidTr="00AD3A59">
        <w:trPr>
          <w:trHeight w:val="259"/>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二</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财务实力评价</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20分</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77"/>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（一）</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偿债能力</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4</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81"/>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 xml:space="preserve">流动比率           </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流动比率=（流动资产合计÷流动负债合计）×100%</w:t>
            </w:r>
          </w:p>
        </w:tc>
      </w:tr>
      <w:tr w:rsidR="00AD3A59" w:rsidRPr="00AD3A59" w:rsidTr="00AD3A59">
        <w:trPr>
          <w:trHeight w:val="271"/>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资产负债率</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资产负债率=（负债总额÷资产总额）×100%</w:t>
            </w:r>
          </w:p>
        </w:tc>
      </w:tr>
      <w:tr w:rsidR="00AD3A59" w:rsidRPr="00AD3A59" w:rsidTr="00AD3A59">
        <w:trPr>
          <w:trHeight w:val="275"/>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（二）</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盈利能力</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4</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净资产收益率</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净资产收益率=（净利润÷平均股东权益）×100%</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销售净利率</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销售净利率=（净利润÷销售收入）×100%</w:t>
            </w:r>
          </w:p>
        </w:tc>
      </w:tr>
      <w:tr w:rsidR="00AD3A59" w:rsidRPr="00AD3A59" w:rsidTr="00AD3A59">
        <w:trPr>
          <w:trHeight w:val="291"/>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（三）</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运营效率</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4</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81"/>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流动资产周转率</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流动资产周转率=（主营业务收入÷平均流动资产总额）×100%</w:t>
            </w:r>
          </w:p>
        </w:tc>
      </w:tr>
      <w:tr w:rsidR="00AD3A59" w:rsidRPr="00AD3A59" w:rsidTr="00AD3A59">
        <w:trPr>
          <w:trHeight w:val="285"/>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应收账款周转率</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应收账款周转率=（销售收入÷平均应收账款）×100%</w:t>
            </w:r>
          </w:p>
        </w:tc>
      </w:tr>
      <w:tr w:rsidR="00AD3A59" w:rsidRPr="00AD3A59" w:rsidTr="00AD3A59">
        <w:trPr>
          <w:trHeight w:val="261"/>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（四）</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成长能力</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4</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80"/>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营业收入增长率</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营业收入增长率=（本年营业收入增长额÷上期营业额）×100%</w:t>
            </w:r>
          </w:p>
        </w:tc>
      </w:tr>
      <w:tr w:rsidR="00AD3A59" w:rsidRPr="00AD3A59" w:rsidTr="00AD3A59">
        <w:trPr>
          <w:trHeight w:val="269"/>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净利润增长率</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净利润增长率=（本年净利润增长额÷上期净利润）×100%</w:t>
            </w:r>
          </w:p>
        </w:tc>
      </w:tr>
      <w:tr w:rsidR="00AD3A59" w:rsidRPr="00AD3A59" w:rsidTr="00AD3A59">
        <w:trPr>
          <w:trHeight w:val="274"/>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（五）</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现金流能力</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2</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77"/>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现金流量充足率</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现金流量充足率=经营活动产生的现金流量净额÷（长期负债偿还额+资本支出额+股利支付额）×100%</w:t>
            </w:r>
          </w:p>
        </w:tc>
      </w:tr>
      <w:tr w:rsidR="00AD3A59" w:rsidRPr="00AD3A59" w:rsidTr="00AD3A59">
        <w:trPr>
          <w:trHeight w:val="270"/>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lastRenderedPageBreak/>
              <w:t>（六）</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财务数据真实性</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提交近</w:t>
            </w:r>
            <w:proofErr w:type="gramStart"/>
            <w:r w:rsidRPr="00AD3A59">
              <w:rPr>
                <w:rFonts w:ascii="仿宋_GB2312" w:hAnsi="黑体" w:hint="eastAsia"/>
                <w:sz w:val="18"/>
                <w:szCs w:val="18"/>
              </w:rPr>
              <w:t>三</w:t>
            </w:r>
            <w:proofErr w:type="gramEnd"/>
            <w:r w:rsidRPr="00AD3A59">
              <w:rPr>
                <w:rFonts w:ascii="仿宋_GB2312" w:hAnsi="黑体" w:hint="eastAsia"/>
                <w:sz w:val="18"/>
                <w:szCs w:val="18"/>
              </w:rPr>
              <w:t>年度经审计的财务报表</w:t>
            </w:r>
          </w:p>
        </w:tc>
      </w:tr>
      <w:tr w:rsidR="00AD3A59" w:rsidRPr="00AD3A59" w:rsidTr="00AD3A59">
        <w:trPr>
          <w:trHeight w:val="290"/>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三</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管理能力评价</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16分</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80"/>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（一）</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人力资源管理</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4</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56"/>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硕士及以上学历员工占比（%）</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硕士及以上学历员工所占比例</w:t>
            </w:r>
          </w:p>
        </w:tc>
      </w:tr>
      <w:tr w:rsidR="00AD3A59" w:rsidRPr="00AD3A59" w:rsidTr="00AD3A59">
        <w:trPr>
          <w:trHeight w:val="27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从事电信业务人员占比</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从事电信业务人员所占比例</w:t>
            </w:r>
          </w:p>
        </w:tc>
      </w:tr>
      <w:tr w:rsidR="00AD3A59" w:rsidRPr="00AD3A59" w:rsidTr="00AD3A59">
        <w:trPr>
          <w:trHeight w:val="275"/>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上年度参与本行业职业培训的员工占比（%）</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上年度参与本行业职业培训的员工所占比例</w:t>
            </w:r>
          </w:p>
        </w:tc>
      </w:tr>
      <w:tr w:rsidR="00AD3A59" w:rsidRPr="00AD3A59" w:rsidTr="00AD3A59">
        <w:trPr>
          <w:trHeight w:val="279"/>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（二）</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信用风险管理</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4</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55"/>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机构与人员设置</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企业机构和人员设置情况</w:t>
            </w:r>
          </w:p>
        </w:tc>
      </w:tr>
      <w:tr w:rsidR="00AD3A59" w:rsidRPr="00AD3A59" w:rsidTr="00AD3A59">
        <w:trPr>
          <w:trHeight w:val="287"/>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合同管理与执行</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企业合同管理与执行情况</w:t>
            </w:r>
          </w:p>
        </w:tc>
      </w:tr>
      <w:tr w:rsidR="00AD3A59" w:rsidRPr="00AD3A59" w:rsidTr="00AD3A59">
        <w:trPr>
          <w:trHeight w:val="277"/>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应收账款管理制度</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企业应收账款管理制度</w:t>
            </w:r>
          </w:p>
        </w:tc>
      </w:tr>
      <w:tr w:rsidR="00AD3A59" w:rsidRPr="00AD3A59" w:rsidTr="00AD3A59">
        <w:trPr>
          <w:trHeight w:val="267"/>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（三）</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服务管理</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8</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71"/>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服务承诺</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企业对客户的服务承诺和服务制度</w:t>
            </w:r>
          </w:p>
        </w:tc>
      </w:tr>
      <w:tr w:rsidR="00AD3A59" w:rsidRPr="00AD3A59" w:rsidTr="00AD3A59">
        <w:trPr>
          <w:trHeight w:val="275"/>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客户信息反馈及处理</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企业对客户信息反馈及处理制度</w:t>
            </w:r>
          </w:p>
        </w:tc>
      </w:tr>
      <w:tr w:rsidR="00AD3A59" w:rsidRPr="00AD3A59" w:rsidTr="00AD3A59">
        <w:trPr>
          <w:trHeight w:val="265"/>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客户投诉回复率</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客户投诉回复情况</w:t>
            </w:r>
          </w:p>
        </w:tc>
      </w:tr>
      <w:tr w:rsidR="00AD3A59" w:rsidRPr="00AD3A59" w:rsidTr="00AD3A59">
        <w:trPr>
          <w:trHeight w:val="283"/>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四</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经营与竞争力评价</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25分</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73"/>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（一）</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资质认证</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10</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 xml:space="preserve">　</w:t>
            </w:r>
          </w:p>
        </w:tc>
      </w:tr>
      <w:tr w:rsidR="00AD3A59" w:rsidRPr="00AD3A59" w:rsidTr="00AD3A59">
        <w:trPr>
          <w:trHeight w:val="277"/>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上一年度增值电信业务经营许可证年检情况</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5</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企业上一年度增值电信业务经营许可证年检情况</w:t>
            </w:r>
          </w:p>
        </w:tc>
      </w:tr>
      <w:tr w:rsidR="00AD3A59" w:rsidRPr="00AD3A59" w:rsidTr="00AD3A59">
        <w:trPr>
          <w:trHeight w:val="281"/>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质量管理体系认证</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企业质量管理体系认证情况</w:t>
            </w:r>
          </w:p>
        </w:tc>
      </w:tr>
      <w:tr w:rsidR="00AD3A59" w:rsidRPr="00AD3A59" w:rsidTr="00AD3A59">
        <w:trPr>
          <w:trHeight w:val="257"/>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环境管理体系认证</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企业环境管理体系认证情况</w:t>
            </w:r>
          </w:p>
        </w:tc>
      </w:tr>
      <w:tr w:rsidR="00AD3A59" w:rsidRPr="00AD3A59" w:rsidTr="00AD3A59">
        <w:trPr>
          <w:trHeight w:val="275"/>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职业健康安全管理体系认证</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企业职业健康安全管理体系认证情况</w:t>
            </w:r>
          </w:p>
        </w:tc>
      </w:tr>
      <w:tr w:rsidR="00AD3A59" w:rsidRPr="00AD3A59" w:rsidTr="00AD3A59">
        <w:trPr>
          <w:trHeight w:val="279"/>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（二）</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经营能力</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6</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70"/>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电信业务收入占企业总收入的百分比（%）</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4</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企业电信业务收入占企业总收入的百分比情况</w:t>
            </w:r>
          </w:p>
        </w:tc>
      </w:tr>
      <w:tr w:rsidR="00AD3A59" w:rsidRPr="00AD3A59" w:rsidTr="00AD3A59">
        <w:trPr>
          <w:trHeight w:val="273"/>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已开通业务数</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企业已开通业务数量</w:t>
            </w:r>
          </w:p>
        </w:tc>
      </w:tr>
      <w:tr w:rsidR="00AD3A59" w:rsidRPr="00AD3A59" w:rsidTr="00AD3A59">
        <w:trPr>
          <w:trHeight w:val="277"/>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（三）</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服务响应能力</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9</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67"/>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安全制度建设情况</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5</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企业增值服务业务网络与信息安全保障情况</w:t>
            </w:r>
          </w:p>
        </w:tc>
      </w:tr>
      <w:tr w:rsidR="00AD3A59" w:rsidRPr="00AD3A59" w:rsidTr="00AD3A59">
        <w:trPr>
          <w:trHeight w:val="285"/>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机构和人员情况</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4</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企业机构和人员设置情况</w:t>
            </w:r>
          </w:p>
        </w:tc>
      </w:tr>
      <w:tr w:rsidR="00AD3A59" w:rsidRPr="00AD3A59" w:rsidTr="00AD3A59">
        <w:trPr>
          <w:trHeight w:val="261"/>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五</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社会信用记录</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25分</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79"/>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（一）</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公共信用记录</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14</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269"/>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工商信用</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企业工商信用记录状况</w:t>
            </w:r>
          </w:p>
        </w:tc>
      </w:tr>
      <w:tr w:rsidR="00AD3A59" w:rsidRPr="00AD3A59" w:rsidTr="00AD3A59">
        <w:trPr>
          <w:trHeight w:val="274"/>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税务信用</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企业纳税信用状况</w:t>
            </w:r>
          </w:p>
        </w:tc>
      </w:tr>
      <w:tr w:rsidR="00AD3A59" w:rsidRPr="00AD3A59" w:rsidTr="00AD3A59">
        <w:trPr>
          <w:trHeight w:val="277"/>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法律诉讼</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企业法律诉讼状况</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银行资信等级</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企业银行资信无不良记录</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企业申报数据真实性</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企业申报数据可采用率</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（二）</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社会责任履行</w:t>
            </w:r>
          </w:p>
        </w:tc>
        <w:tc>
          <w:tcPr>
            <w:tcW w:w="830" w:type="dxa"/>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6</w:t>
            </w:r>
          </w:p>
        </w:tc>
        <w:tc>
          <w:tcPr>
            <w:tcW w:w="7798" w:type="dxa"/>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劳动合同签订率</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企业员工劳动合同签订率</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员工社保参保率</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3</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企业员工社保参保率</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（三）</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行业评分</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5</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加入会员年限</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企业加入中国通信企业协会或地方通信行业协会会员年限</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上一年度会费缴纳情况</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企业在中国通信企业协会或地方通信行业协会上一年会费缴纳情况</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参加协会活动情况</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企业参加中国通信企业协会或地方通信行业协会各类活动情况</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六</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行业突出表现激励</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+6</w:t>
            </w:r>
            <w:r w:rsidRPr="00AD3A59">
              <w:rPr>
                <w:rFonts w:ascii="仿宋_GB2312" w:hAnsi="黑体" w:hint="eastAsia"/>
                <w:sz w:val="18"/>
                <w:szCs w:val="18"/>
              </w:rPr>
              <w:t>分</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 xml:space="preserve">　</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自主知识产权</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+1分</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企业拥有自有知识产权数量</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应急处理经验</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+1分</w:t>
            </w:r>
          </w:p>
        </w:tc>
        <w:tc>
          <w:tcPr>
            <w:tcW w:w="7798"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企业应对突发事件的经验</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银行资信等级</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+1分</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企业银行资信等级状况良好</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社会公益活动参与</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+2分</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企业参加社会公益活动的状况</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通信工程建设领域内荣誉情况</w:t>
            </w:r>
          </w:p>
        </w:tc>
        <w:tc>
          <w:tcPr>
            <w:tcW w:w="830" w:type="dxa"/>
            <w:noWrap/>
            <w:hideMark/>
          </w:tcPr>
          <w:p w:rsidR="00AD3A59" w:rsidRPr="00AD3A59" w:rsidRDefault="00AD3A59" w:rsidP="00AD3A59">
            <w:pPr>
              <w:spacing w:line="200" w:lineRule="exact"/>
              <w:jc w:val="center"/>
              <w:rPr>
                <w:rFonts w:ascii="仿宋_GB2312" w:hAnsi="黑体"/>
                <w:sz w:val="18"/>
                <w:szCs w:val="18"/>
              </w:rPr>
            </w:pPr>
            <w:r w:rsidRPr="00AD3A59">
              <w:rPr>
                <w:rFonts w:ascii="仿宋_GB2312" w:hAnsi="黑体" w:hint="eastAsia"/>
                <w:sz w:val="18"/>
                <w:szCs w:val="18"/>
              </w:rPr>
              <w:t>+1分</w:t>
            </w: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企业近三年企业所获社会荣誉状况</w:t>
            </w:r>
          </w:p>
        </w:tc>
      </w:tr>
      <w:tr w:rsidR="00AD3A59" w:rsidRPr="00AD3A59" w:rsidTr="00AD3A59">
        <w:trPr>
          <w:trHeight w:val="402"/>
        </w:trPr>
        <w:tc>
          <w:tcPr>
            <w:tcW w:w="817"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七</w:t>
            </w:r>
          </w:p>
        </w:tc>
        <w:tc>
          <w:tcPr>
            <w:tcW w:w="3754"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失信及不良行为记录</w:t>
            </w:r>
          </w:p>
        </w:tc>
        <w:tc>
          <w:tcPr>
            <w:tcW w:w="830" w:type="dxa"/>
            <w:noWrap/>
            <w:hideMark/>
          </w:tcPr>
          <w:p w:rsidR="00AD3A59" w:rsidRPr="00AD3A59" w:rsidRDefault="00AD3A59" w:rsidP="00AD3A59">
            <w:pPr>
              <w:spacing w:line="200" w:lineRule="exact"/>
              <w:jc w:val="center"/>
              <w:rPr>
                <w:rFonts w:ascii="仿宋_GB2312" w:hAnsi="黑体"/>
                <w:b/>
                <w:bCs/>
                <w:sz w:val="18"/>
                <w:szCs w:val="18"/>
              </w:rPr>
            </w:pPr>
            <w:r w:rsidRPr="00AD3A59">
              <w:rPr>
                <w:rFonts w:ascii="仿宋_GB2312" w:hAnsi="黑体" w:hint="eastAsia"/>
                <w:b/>
                <w:bCs/>
                <w:sz w:val="18"/>
                <w:szCs w:val="18"/>
              </w:rPr>
              <w:t>—10分</w:t>
            </w:r>
          </w:p>
        </w:tc>
        <w:tc>
          <w:tcPr>
            <w:tcW w:w="7798" w:type="dxa"/>
            <w:noWrap/>
            <w:hideMark/>
          </w:tcPr>
          <w:p w:rsidR="00AD3A59" w:rsidRPr="00AD3A59" w:rsidRDefault="00AD3A59" w:rsidP="00AD3A59">
            <w:pPr>
              <w:spacing w:line="200" w:lineRule="exact"/>
              <w:rPr>
                <w:rFonts w:ascii="仿宋_GB2312" w:hAnsi="黑体"/>
                <w:b/>
                <w:bCs/>
                <w:sz w:val="18"/>
                <w:szCs w:val="18"/>
              </w:rPr>
            </w:pPr>
            <w:r w:rsidRPr="00AD3A59">
              <w:rPr>
                <w:rFonts w:ascii="仿宋_GB2312" w:hAnsi="黑体" w:hint="eastAsia"/>
                <w:b/>
                <w:bCs/>
                <w:sz w:val="18"/>
                <w:szCs w:val="18"/>
              </w:rPr>
              <w:t>近三年企业存在以下任一行为，扣减10分</w:t>
            </w:r>
          </w:p>
        </w:tc>
      </w:tr>
      <w:tr w:rsidR="00AD3A59" w:rsidRPr="00AD3A59" w:rsidTr="00AD3A59">
        <w:trPr>
          <w:trHeight w:val="1909"/>
        </w:trPr>
        <w:tc>
          <w:tcPr>
            <w:tcW w:w="817" w:type="dxa"/>
            <w:noWrap/>
            <w:hideMark/>
          </w:tcPr>
          <w:p w:rsidR="00AD3A59" w:rsidRPr="00AD3A59" w:rsidRDefault="00AD3A59" w:rsidP="00AD3A59">
            <w:pPr>
              <w:spacing w:line="200" w:lineRule="exact"/>
              <w:jc w:val="center"/>
              <w:rPr>
                <w:rFonts w:ascii="仿宋_GB2312" w:hAnsi="黑体"/>
                <w:b/>
                <w:bCs/>
                <w:sz w:val="18"/>
                <w:szCs w:val="18"/>
              </w:rPr>
            </w:pPr>
          </w:p>
        </w:tc>
        <w:tc>
          <w:tcPr>
            <w:tcW w:w="3754" w:type="dxa"/>
            <w:noWrap/>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 xml:space="preserve">　</w:t>
            </w:r>
          </w:p>
        </w:tc>
        <w:tc>
          <w:tcPr>
            <w:tcW w:w="830" w:type="dxa"/>
            <w:noWrap/>
            <w:hideMark/>
          </w:tcPr>
          <w:p w:rsidR="00AD3A59" w:rsidRPr="00AD3A59" w:rsidRDefault="00AD3A59" w:rsidP="00AD3A59">
            <w:pPr>
              <w:spacing w:line="200" w:lineRule="exact"/>
              <w:jc w:val="center"/>
              <w:rPr>
                <w:rFonts w:ascii="仿宋_GB2312" w:hAnsi="黑体"/>
                <w:sz w:val="18"/>
                <w:szCs w:val="18"/>
              </w:rPr>
            </w:pPr>
          </w:p>
        </w:tc>
        <w:tc>
          <w:tcPr>
            <w:tcW w:w="7798" w:type="dxa"/>
            <w:hideMark/>
          </w:tcPr>
          <w:p w:rsidR="00AD3A59" w:rsidRPr="00AD3A59" w:rsidRDefault="00AD3A59" w:rsidP="00AD3A59">
            <w:pPr>
              <w:spacing w:line="200" w:lineRule="exact"/>
              <w:rPr>
                <w:rFonts w:ascii="仿宋_GB2312" w:hAnsi="黑体"/>
                <w:sz w:val="18"/>
                <w:szCs w:val="18"/>
              </w:rPr>
            </w:pPr>
            <w:r w:rsidRPr="00AD3A59">
              <w:rPr>
                <w:rFonts w:ascii="仿宋_GB2312" w:hAnsi="黑体" w:hint="eastAsia"/>
                <w:sz w:val="18"/>
                <w:szCs w:val="18"/>
              </w:rPr>
              <w:t>近三年企业存在以下任一行为，扣减10分：</w:t>
            </w:r>
            <w:r w:rsidRPr="00AD3A59">
              <w:rPr>
                <w:rFonts w:ascii="仿宋_GB2312" w:hAnsi="黑体" w:hint="eastAsia"/>
                <w:sz w:val="18"/>
                <w:szCs w:val="18"/>
              </w:rPr>
              <w:br/>
              <w:t>1、存在工商、税务、质检等不良公共记录的；</w:t>
            </w:r>
            <w:r w:rsidRPr="00AD3A59">
              <w:rPr>
                <w:rFonts w:ascii="仿宋_GB2312" w:hAnsi="黑体" w:hint="eastAsia"/>
                <w:sz w:val="18"/>
                <w:szCs w:val="18"/>
              </w:rPr>
              <w:br/>
              <w:t>2、因安全生产事故受到相关部门处罚或通报；</w:t>
            </w:r>
            <w:r w:rsidRPr="00AD3A59">
              <w:rPr>
                <w:rFonts w:ascii="仿宋_GB2312" w:hAnsi="黑体" w:hint="eastAsia"/>
                <w:sz w:val="18"/>
                <w:szCs w:val="18"/>
              </w:rPr>
              <w:br/>
              <w:t>3、涂改、伪造、出借或转让通信网络代</w:t>
            </w:r>
            <w:proofErr w:type="gramStart"/>
            <w:r w:rsidRPr="00AD3A59">
              <w:rPr>
                <w:rFonts w:ascii="仿宋_GB2312" w:hAnsi="黑体" w:hint="eastAsia"/>
                <w:sz w:val="18"/>
                <w:szCs w:val="18"/>
              </w:rPr>
              <w:t>维企业</w:t>
            </w:r>
            <w:proofErr w:type="gramEnd"/>
            <w:r w:rsidRPr="00AD3A59">
              <w:rPr>
                <w:rFonts w:ascii="仿宋_GB2312" w:hAnsi="黑体" w:hint="eastAsia"/>
                <w:sz w:val="18"/>
                <w:szCs w:val="18"/>
              </w:rPr>
              <w:t>资质等级证书；</w:t>
            </w:r>
            <w:r w:rsidRPr="00AD3A59">
              <w:rPr>
                <w:rFonts w:ascii="仿宋_GB2312" w:hAnsi="黑体" w:hint="eastAsia"/>
                <w:sz w:val="18"/>
                <w:szCs w:val="18"/>
              </w:rPr>
              <w:br/>
              <w:t>4、企业违反行业行规、受到行业主管部门处罚的；</w:t>
            </w:r>
            <w:r w:rsidRPr="00AD3A59">
              <w:rPr>
                <w:rFonts w:ascii="仿宋_GB2312" w:hAnsi="黑体" w:hint="eastAsia"/>
                <w:sz w:val="18"/>
                <w:szCs w:val="18"/>
              </w:rPr>
              <w:br/>
              <w:t>5、发生过重</w:t>
            </w:r>
            <w:proofErr w:type="gramStart"/>
            <w:r w:rsidRPr="00AD3A59">
              <w:rPr>
                <w:rFonts w:ascii="仿宋_GB2312" w:hAnsi="黑体" w:hint="eastAsia"/>
                <w:sz w:val="18"/>
                <w:szCs w:val="18"/>
              </w:rPr>
              <w:t>大劳动</w:t>
            </w:r>
            <w:proofErr w:type="gramEnd"/>
            <w:r w:rsidRPr="00AD3A59">
              <w:rPr>
                <w:rFonts w:ascii="仿宋_GB2312" w:hAnsi="黑体" w:hint="eastAsia"/>
                <w:sz w:val="18"/>
                <w:szCs w:val="18"/>
              </w:rPr>
              <w:t>纠纷，并造成一定社会影响；</w:t>
            </w:r>
            <w:r w:rsidRPr="00AD3A59">
              <w:rPr>
                <w:rFonts w:ascii="仿宋_GB2312" w:hAnsi="黑体" w:hint="eastAsia"/>
                <w:sz w:val="18"/>
                <w:szCs w:val="18"/>
              </w:rPr>
              <w:br/>
              <w:t>6、存在因企业原因导致的合同不履行、索赔等失信行为；</w:t>
            </w:r>
            <w:r w:rsidRPr="00AD3A59">
              <w:rPr>
                <w:rFonts w:ascii="仿宋_GB2312" w:hAnsi="黑体" w:hint="eastAsia"/>
                <w:sz w:val="18"/>
                <w:szCs w:val="18"/>
              </w:rPr>
              <w:br/>
              <w:t>7、企业申报数据存在造假行为。</w:t>
            </w:r>
          </w:p>
        </w:tc>
      </w:tr>
    </w:tbl>
    <w:p w:rsidR="00DB6832" w:rsidRPr="00AD3A59" w:rsidRDefault="00DB6832" w:rsidP="00C2314E">
      <w:pPr>
        <w:rPr>
          <w:rFonts w:ascii="仿宋_GB2312" w:hAnsi="黑体"/>
          <w:sz w:val="28"/>
          <w:szCs w:val="28"/>
        </w:rPr>
      </w:pPr>
    </w:p>
    <w:p w:rsidR="00DB6832" w:rsidRDefault="00DB6832" w:rsidP="00DB6832">
      <w:pPr>
        <w:jc w:val="center"/>
        <w:rPr>
          <w:rFonts w:ascii="仿宋_GB2312" w:hAnsi="黑体" w:hint="eastAsia"/>
          <w:b/>
          <w:sz w:val="28"/>
          <w:szCs w:val="28"/>
        </w:rPr>
      </w:pPr>
      <w:r w:rsidRPr="00AD3A59">
        <w:rPr>
          <w:rFonts w:ascii="仿宋_GB2312" w:hAnsi="黑体" w:hint="eastAsia"/>
          <w:b/>
          <w:sz w:val="28"/>
          <w:szCs w:val="28"/>
        </w:rPr>
        <w:lastRenderedPageBreak/>
        <w:t>信息通信行业（产品制造领域含光电缆）企业信用评价标准（试行）</w:t>
      </w:r>
    </w:p>
    <w:tbl>
      <w:tblPr>
        <w:tblStyle w:val="ae"/>
        <w:tblW w:w="0" w:type="auto"/>
        <w:tblLook w:val="04A0" w:firstRow="1" w:lastRow="0" w:firstColumn="1" w:lastColumn="0" w:noHBand="0" w:noVBand="1"/>
      </w:tblPr>
      <w:tblGrid>
        <w:gridCol w:w="902"/>
        <w:gridCol w:w="3574"/>
        <w:gridCol w:w="813"/>
        <w:gridCol w:w="7910"/>
      </w:tblGrid>
      <w:tr w:rsidR="00000789" w:rsidRPr="00000789" w:rsidTr="00000789">
        <w:trPr>
          <w:trHeight w:val="409"/>
        </w:trPr>
        <w:tc>
          <w:tcPr>
            <w:tcW w:w="902" w:type="dxa"/>
            <w:noWrap/>
            <w:hideMark/>
          </w:tcPr>
          <w:p w:rsidR="00000789" w:rsidRPr="00000789" w:rsidRDefault="00000789" w:rsidP="00000789">
            <w:pPr>
              <w:jc w:val="center"/>
              <w:rPr>
                <w:rFonts w:ascii="仿宋_GB2312" w:hAnsi="黑体"/>
                <w:b/>
                <w:bCs/>
                <w:sz w:val="28"/>
                <w:szCs w:val="28"/>
              </w:rPr>
            </w:pPr>
            <w:r w:rsidRPr="00000789">
              <w:rPr>
                <w:rFonts w:ascii="仿宋_GB2312" w:hAnsi="黑体" w:hint="eastAsia"/>
                <w:b/>
                <w:bCs/>
                <w:sz w:val="28"/>
                <w:szCs w:val="28"/>
              </w:rPr>
              <w:t>序号</w:t>
            </w:r>
          </w:p>
        </w:tc>
        <w:tc>
          <w:tcPr>
            <w:tcW w:w="3574" w:type="dxa"/>
            <w:noWrap/>
            <w:hideMark/>
          </w:tcPr>
          <w:p w:rsidR="00000789" w:rsidRPr="00000789" w:rsidRDefault="00000789" w:rsidP="00000789">
            <w:pPr>
              <w:jc w:val="center"/>
              <w:rPr>
                <w:rFonts w:ascii="仿宋_GB2312" w:hAnsi="黑体"/>
                <w:b/>
                <w:bCs/>
                <w:sz w:val="28"/>
                <w:szCs w:val="28"/>
              </w:rPr>
            </w:pPr>
            <w:r w:rsidRPr="00000789">
              <w:rPr>
                <w:rFonts w:ascii="仿宋_GB2312" w:hAnsi="黑体" w:hint="eastAsia"/>
                <w:b/>
                <w:bCs/>
                <w:sz w:val="28"/>
                <w:szCs w:val="28"/>
              </w:rPr>
              <w:t>指标名称</w:t>
            </w:r>
          </w:p>
        </w:tc>
        <w:tc>
          <w:tcPr>
            <w:tcW w:w="813" w:type="dxa"/>
            <w:noWrap/>
            <w:hideMark/>
          </w:tcPr>
          <w:p w:rsidR="00000789" w:rsidRPr="00000789" w:rsidRDefault="00000789" w:rsidP="00000789">
            <w:pPr>
              <w:jc w:val="center"/>
              <w:rPr>
                <w:rFonts w:ascii="仿宋_GB2312" w:hAnsi="黑体"/>
                <w:b/>
                <w:bCs/>
                <w:sz w:val="28"/>
                <w:szCs w:val="28"/>
              </w:rPr>
            </w:pPr>
            <w:r w:rsidRPr="00000789">
              <w:rPr>
                <w:rFonts w:ascii="仿宋_GB2312" w:hAnsi="黑体" w:hint="eastAsia"/>
                <w:b/>
                <w:bCs/>
                <w:sz w:val="28"/>
                <w:szCs w:val="28"/>
              </w:rPr>
              <w:t>分数</w:t>
            </w:r>
          </w:p>
        </w:tc>
        <w:tc>
          <w:tcPr>
            <w:tcW w:w="7910" w:type="dxa"/>
            <w:noWrap/>
            <w:hideMark/>
          </w:tcPr>
          <w:p w:rsidR="00000789" w:rsidRPr="00000789" w:rsidRDefault="00000789" w:rsidP="00000789">
            <w:pPr>
              <w:jc w:val="center"/>
              <w:rPr>
                <w:rFonts w:ascii="仿宋_GB2312" w:hAnsi="黑体"/>
                <w:b/>
                <w:bCs/>
                <w:sz w:val="28"/>
                <w:szCs w:val="28"/>
              </w:rPr>
            </w:pPr>
            <w:r w:rsidRPr="00000789">
              <w:rPr>
                <w:rFonts w:ascii="仿宋_GB2312" w:hAnsi="黑体" w:hint="eastAsia"/>
                <w:b/>
                <w:bCs/>
                <w:sz w:val="28"/>
                <w:szCs w:val="28"/>
              </w:rPr>
              <w:t>评价内容</w:t>
            </w:r>
          </w:p>
        </w:tc>
      </w:tr>
      <w:tr w:rsidR="00000789" w:rsidRPr="00000789" w:rsidTr="00F2257E">
        <w:trPr>
          <w:trHeight w:val="216"/>
        </w:trPr>
        <w:tc>
          <w:tcPr>
            <w:tcW w:w="902" w:type="dxa"/>
            <w:noWrap/>
            <w:hideMark/>
          </w:tcPr>
          <w:p w:rsidR="00000789" w:rsidRPr="00000789" w:rsidRDefault="00000789" w:rsidP="00000789">
            <w:pPr>
              <w:spacing w:line="200" w:lineRule="exact"/>
              <w:jc w:val="center"/>
              <w:rPr>
                <w:rFonts w:ascii="仿宋_GB2312" w:hAnsi="黑体"/>
                <w:b/>
                <w:bCs/>
                <w:sz w:val="18"/>
                <w:szCs w:val="18"/>
              </w:rPr>
            </w:pPr>
            <w:proofErr w:type="gramStart"/>
            <w:r w:rsidRPr="00000789">
              <w:rPr>
                <w:rFonts w:ascii="仿宋_GB2312" w:hAnsi="黑体" w:hint="eastAsia"/>
                <w:b/>
                <w:bCs/>
                <w:sz w:val="18"/>
                <w:szCs w:val="18"/>
              </w:rPr>
              <w:t>一</w:t>
            </w:r>
            <w:proofErr w:type="gramEnd"/>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综合素质评价</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15分</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75"/>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（一）</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企业基础情况</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5</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7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连续经营年限(年）</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3</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从获得营业执照之日起企业连续经营的时间</w:t>
            </w:r>
          </w:p>
        </w:tc>
      </w:tr>
      <w:tr w:rsidR="00000789" w:rsidRPr="00000789" w:rsidTr="00F2257E">
        <w:trPr>
          <w:trHeight w:val="256"/>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净资产（万元）</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属企业所有，并可以自由支配的资产</w:t>
            </w:r>
          </w:p>
        </w:tc>
      </w:tr>
      <w:tr w:rsidR="00000789" w:rsidRPr="00000789" w:rsidTr="00F2257E">
        <w:trPr>
          <w:trHeight w:val="287"/>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（二）</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公司治理</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6</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77"/>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公司治理结构</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3</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公司董事会、监事会、管理层的治理结构</w:t>
            </w:r>
          </w:p>
        </w:tc>
      </w:tr>
      <w:tr w:rsidR="00000789" w:rsidRPr="00000789" w:rsidTr="00F2257E">
        <w:trPr>
          <w:trHeight w:val="267"/>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规章制度建设</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3</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企业的管理制度</w:t>
            </w:r>
          </w:p>
        </w:tc>
      </w:tr>
      <w:tr w:rsidR="00000789" w:rsidRPr="00000789" w:rsidTr="00F2257E">
        <w:trPr>
          <w:trHeight w:val="272"/>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（三）</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领导</w:t>
            </w:r>
            <w:proofErr w:type="gramStart"/>
            <w:r w:rsidRPr="00000789">
              <w:rPr>
                <w:rFonts w:ascii="仿宋_GB2312" w:hAnsi="黑体" w:hint="eastAsia"/>
                <w:b/>
                <w:bCs/>
                <w:sz w:val="18"/>
                <w:szCs w:val="18"/>
              </w:rPr>
              <w:t>层素质</w:t>
            </w:r>
            <w:proofErr w:type="gramEnd"/>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4</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75"/>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主要负责人影响力</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企业主要负责人的从业经验</w:t>
            </w:r>
          </w:p>
        </w:tc>
      </w:tr>
      <w:tr w:rsidR="00000789" w:rsidRPr="00000789" w:rsidTr="00F2257E">
        <w:trPr>
          <w:trHeight w:val="266"/>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主要负责人社会荣誉状况</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企业主要负责人所获得的社会荣誉</w:t>
            </w:r>
          </w:p>
        </w:tc>
      </w:tr>
      <w:tr w:rsidR="00000789" w:rsidRPr="00000789" w:rsidTr="00F2257E">
        <w:trPr>
          <w:trHeight w:val="283"/>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二</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财务实力评价</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20分</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73"/>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（一）</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偿债能力</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4</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77"/>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 xml:space="preserve">速动比率           </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速动比率=[(流动资产-存货）÷流动负债]×100%</w:t>
            </w:r>
          </w:p>
        </w:tc>
      </w:tr>
      <w:tr w:rsidR="00000789" w:rsidRPr="00000789" w:rsidTr="00F2257E">
        <w:trPr>
          <w:trHeight w:val="281"/>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资产负债率</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资产负债率=（负债总额÷资产总额）×100%</w:t>
            </w:r>
          </w:p>
        </w:tc>
      </w:tr>
      <w:tr w:rsidR="00000789" w:rsidRPr="00000789" w:rsidTr="00F2257E">
        <w:trPr>
          <w:trHeight w:val="257"/>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（二）</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盈利能力</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4</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75"/>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净资产收益率</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净资产收益率=（净利润÷平均股东权益）×100%</w:t>
            </w:r>
          </w:p>
        </w:tc>
      </w:tr>
      <w:tr w:rsidR="00000789" w:rsidRPr="00000789" w:rsidTr="00F2257E">
        <w:trPr>
          <w:trHeight w:val="27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销售净利率</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销售净利率=（净利润÷销售收入）×100%</w:t>
            </w:r>
          </w:p>
        </w:tc>
      </w:tr>
      <w:tr w:rsidR="00000789" w:rsidRPr="00000789" w:rsidTr="00F2257E">
        <w:trPr>
          <w:trHeight w:val="269"/>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（三）</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运营效率</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4</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73"/>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流动资产周转率</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流动资产周转率=（主营业务收入÷平均流动资产总额）×100%</w:t>
            </w:r>
          </w:p>
        </w:tc>
      </w:tr>
      <w:tr w:rsidR="00000789" w:rsidRPr="00000789" w:rsidTr="00F2257E">
        <w:trPr>
          <w:trHeight w:val="277"/>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应收账款周转率</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应收账款周转率=（销售收入÷平均应收账款）×100%</w:t>
            </w:r>
          </w:p>
        </w:tc>
      </w:tr>
      <w:tr w:rsidR="00000789" w:rsidRPr="00000789" w:rsidTr="00F2257E">
        <w:trPr>
          <w:trHeight w:val="267"/>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（四）</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成长能力</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4</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86"/>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营业收入增长率</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营业收入增长率=（本年营业收入增长额÷上期营业额）×100%</w:t>
            </w:r>
          </w:p>
        </w:tc>
      </w:tr>
      <w:tr w:rsidR="00000789" w:rsidRPr="00000789" w:rsidTr="00F2257E">
        <w:trPr>
          <w:trHeight w:val="261"/>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净利润增长率</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净利润增长率=（本年净利润增长额÷上期净利润）×100%</w:t>
            </w:r>
          </w:p>
        </w:tc>
      </w:tr>
      <w:tr w:rsidR="00000789" w:rsidRPr="00000789" w:rsidTr="00F2257E">
        <w:trPr>
          <w:trHeight w:val="280"/>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（五）</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现金流能力</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2</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6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现金流量充足率</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现金流量充足率=经营活动产生的现金流量净额÷（长期负债偿还额+资本支出额+股利支付额）×100%</w:t>
            </w:r>
          </w:p>
        </w:tc>
      </w:tr>
      <w:tr w:rsidR="00000789" w:rsidRPr="00000789" w:rsidTr="00F2257E">
        <w:trPr>
          <w:trHeight w:val="274"/>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（六）</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财务数据真实性</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2</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提交近</w:t>
            </w:r>
            <w:proofErr w:type="gramStart"/>
            <w:r w:rsidRPr="00000789">
              <w:rPr>
                <w:rFonts w:ascii="仿宋_GB2312" w:hAnsi="黑体" w:hint="eastAsia"/>
                <w:b/>
                <w:bCs/>
                <w:sz w:val="18"/>
                <w:szCs w:val="18"/>
              </w:rPr>
              <w:t>三</w:t>
            </w:r>
            <w:proofErr w:type="gramEnd"/>
            <w:r w:rsidRPr="00000789">
              <w:rPr>
                <w:rFonts w:ascii="仿宋_GB2312" w:hAnsi="黑体" w:hint="eastAsia"/>
                <w:b/>
                <w:bCs/>
                <w:sz w:val="18"/>
                <w:szCs w:val="18"/>
              </w:rPr>
              <w:t>年度经审计的财务报表</w:t>
            </w:r>
          </w:p>
        </w:tc>
      </w:tr>
      <w:tr w:rsidR="00000789" w:rsidRPr="00000789" w:rsidTr="00F2257E">
        <w:trPr>
          <w:trHeight w:val="277"/>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三</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管理能力评价</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16分</w:t>
            </w:r>
          </w:p>
        </w:tc>
        <w:tc>
          <w:tcPr>
            <w:tcW w:w="7910" w:type="dxa"/>
            <w:noWrap/>
            <w:hideMark/>
          </w:tcPr>
          <w:p w:rsidR="00000789" w:rsidRPr="00000789" w:rsidRDefault="00000789" w:rsidP="00000789">
            <w:pPr>
              <w:spacing w:line="200" w:lineRule="exact"/>
              <w:rPr>
                <w:rFonts w:ascii="仿宋_GB2312" w:hAnsi="黑体"/>
                <w:bCs/>
                <w:sz w:val="18"/>
                <w:szCs w:val="18"/>
              </w:rPr>
            </w:pPr>
            <w:r w:rsidRPr="00000789">
              <w:rPr>
                <w:rFonts w:ascii="仿宋_GB2312" w:hAnsi="黑体" w:hint="eastAsia"/>
                <w:bCs/>
                <w:sz w:val="18"/>
                <w:szCs w:val="18"/>
              </w:rPr>
              <w:t xml:space="preserve">　</w:t>
            </w:r>
          </w:p>
        </w:tc>
      </w:tr>
      <w:tr w:rsidR="00000789" w:rsidRPr="00000789" w:rsidTr="00F2257E">
        <w:trPr>
          <w:trHeight w:val="270"/>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lastRenderedPageBreak/>
              <w:t>（一）</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人力资源管理</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4</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75"/>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大专以上学历员工占比（%）</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1</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大专以上学历员工所占比例</w:t>
            </w:r>
          </w:p>
        </w:tc>
      </w:tr>
      <w:tr w:rsidR="00000789" w:rsidRPr="00000789" w:rsidTr="00F2257E">
        <w:trPr>
          <w:trHeight w:val="264"/>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一线员工行业经验</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1</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一线员工行业从业时间及所占比例分布</w:t>
            </w:r>
          </w:p>
        </w:tc>
      </w:tr>
      <w:tr w:rsidR="00000789" w:rsidRPr="00000789" w:rsidTr="00F2257E">
        <w:trPr>
          <w:trHeight w:val="282"/>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上年度参与本行业职业培训的员工占比（%）</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上年度参与本行业职业培训的员工所占比例</w:t>
            </w:r>
          </w:p>
        </w:tc>
      </w:tr>
      <w:tr w:rsidR="00000789" w:rsidRPr="00000789" w:rsidTr="00F2257E">
        <w:trPr>
          <w:trHeight w:val="286"/>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（二）</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信用风险管理</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6</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62"/>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机构与人员设置</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企业机构和人员设置情况</w:t>
            </w:r>
          </w:p>
        </w:tc>
      </w:tr>
      <w:tr w:rsidR="00000789" w:rsidRPr="00000789" w:rsidTr="00F2257E">
        <w:trPr>
          <w:trHeight w:val="27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合同管理与执行</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企业合同管理与执行情况</w:t>
            </w:r>
          </w:p>
        </w:tc>
      </w:tr>
      <w:tr w:rsidR="00000789" w:rsidRPr="00000789" w:rsidTr="00F2257E">
        <w:trPr>
          <w:trHeight w:val="283"/>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应收账款管理制度</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企业应收账款管理制度</w:t>
            </w:r>
          </w:p>
        </w:tc>
      </w:tr>
      <w:tr w:rsidR="00000789" w:rsidRPr="00000789" w:rsidTr="00F2257E">
        <w:trPr>
          <w:trHeight w:val="259"/>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（三）</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服务管理</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6</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77"/>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售后服务制度</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企业对客户的售后服务制度</w:t>
            </w:r>
          </w:p>
        </w:tc>
      </w:tr>
      <w:tr w:rsidR="00000789" w:rsidRPr="00000789" w:rsidTr="00F2257E">
        <w:trPr>
          <w:trHeight w:val="267"/>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客户信息反馈及处理</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企业对客户信息反馈及处理制度</w:t>
            </w:r>
          </w:p>
        </w:tc>
      </w:tr>
      <w:tr w:rsidR="00000789" w:rsidRPr="00000789" w:rsidTr="00F2257E">
        <w:trPr>
          <w:trHeight w:val="271"/>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生产安全管理制度</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企业安全生产管理责任制度</w:t>
            </w:r>
          </w:p>
        </w:tc>
      </w:tr>
      <w:tr w:rsidR="00000789" w:rsidRPr="00000789" w:rsidTr="00F2257E">
        <w:trPr>
          <w:trHeight w:val="289"/>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四</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经营与竞争力评价</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24分</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65"/>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（一）</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资质认证</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12</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6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产品认证证书</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5</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企业产品认证情况</w:t>
            </w:r>
          </w:p>
        </w:tc>
      </w:tr>
      <w:tr w:rsidR="00000789" w:rsidRPr="00000789" w:rsidTr="00F2257E">
        <w:trPr>
          <w:trHeight w:val="274"/>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质量管理体系认证</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3</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企业质量管理体系认证情况</w:t>
            </w:r>
          </w:p>
        </w:tc>
      </w:tr>
      <w:tr w:rsidR="00000789" w:rsidRPr="00000789" w:rsidTr="00F2257E">
        <w:trPr>
          <w:trHeight w:val="277"/>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环境管理体系认证</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企业环境管理体系认证情况</w:t>
            </w:r>
          </w:p>
        </w:tc>
      </w:tr>
      <w:tr w:rsidR="00000789" w:rsidRPr="00000789" w:rsidTr="00F2257E">
        <w:trPr>
          <w:trHeight w:val="282"/>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职业健康安全管理体系认证</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企业职业健康安全管理体系认证情况</w:t>
            </w:r>
          </w:p>
        </w:tc>
      </w:tr>
      <w:tr w:rsidR="00000789" w:rsidRPr="00000789" w:rsidTr="00F2257E">
        <w:trPr>
          <w:trHeight w:val="257"/>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（三）</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服务能力</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12</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8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主要技术负责人职称</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企业主要技术负责人职称情况</w:t>
            </w:r>
          </w:p>
        </w:tc>
      </w:tr>
      <w:tr w:rsidR="00000789" w:rsidRPr="00000789" w:rsidTr="00F2257E">
        <w:trPr>
          <w:trHeight w:val="27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售后服务区域（近三年）</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企业售后服务范围分布地区情况</w:t>
            </w:r>
          </w:p>
        </w:tc>
      </w:tr>
      <w:tr w:rsidR="00000789" w:rsidRPr="00000789" w:rsidTr="00F2257E">
        <w:trPr>
          <w:trHeight w:val="256"/>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合同履约率</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企业合同履约情况</w:t>
            </w:r>
          </w:p>
        </w:tc>
      </w:tr>
      <w:tr w:rsidR="00000789" w:rsidRPr="00000789" w:rsidTr="00F2257E">
        <w:trPr>
          <w:trHeight w:val="287"/>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客户满意度评价</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出具客户满意度调查表或其他证明</w:t>
            </w:r>
          </w:p>
        </w:tc>
      </w:tr>
      <w:tr w:rsidR="00000789" w:rsidRPr="00000789" w:rsidTr="00F2257E">
        <w:trPr>
          <w:trHeight w:val="263"/>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以往工程业绩评价</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4</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企业近三年所承担过的项目工程类型（国家级、省级、市级、其他）</w:t>
            </w:r>
          </w:p>
        </w:tc>
      </w:tr>
      <w:tr w:rsidR="00000789" w:rsidRPr="00000789" w:rsidTr="00F2257E">
        <w:trPr>
          <w:trHeight w:val="281"/>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五</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社会信用记录</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25分</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71"/>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（一）</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公共信用记录</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14</w:t>
            </w:r>
          </w:p>
        </w:tc>
        <w:tc>
          <w:tcPr>
            <w:tcW w:w="7910" w:type="dxa"/>
            <w:noWrap/>
            <w:hideMark/>
          </w:tcPr>
          <w:p w:rsidR="00000789" w:rsidRPr="00000789" w:rsidRDefault="00000789" w:rsidP="00000789">
            <w:pPr>
              <w:spacing w:line="200" w:lineRule="exact"/>
              <w:rPr>
                <w:rFonts w:ascii="仿宋_GB2312" w:hAnsi="黑体"/>
                <w:bCs/>
                <w:sz w:val="18"/>
                <w:szCs w:val="18"/>
              </w:rPr>
            </w:pPr>
            <w:r w:rsidRPr="00000789">
              <w:rPr>
                <w:rFonts w:ascii="仿宋_GB2312" w:hAnsi="黑体" w:hint="eastAsia"/>
                <w:bCs/>
                <w:sz w:val="18"/>
                <w:szCs w:val="18"/>
              </w:rPr>
              <w:t xml:space="preserve">　</w:t>
            </w:r>
          </w:p>
        </w:tc>
      </w:tr>
      <w:tr w:rsidR="00000789" w:rsidRPr="00000789" w:rsidTr="00F2257E">
        <w:trPr>
          <w:trHeight w:val="261"/>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工商信用</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3</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企业工商信用记录状况</w:t>
            </w:r>
          </w:p>
        </w:tc>
      </w:tr>
      <w:tr w:rsidR="00000789" w:rsidRPr="00000789" w:rsidTr="00F2257E">
        <w:trPr>
          <w:trHeight w:val="27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税务信用</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3</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企业纳税信用状况</w:t>
            </w:r>
          </w:p>
        </w:tc>
      </w:tr>
      <w:tr w:rsidR="00000789" w:rsidRPr="00000789" w:rsidTr="00F2257E">
        <w:trPr>
          <w:trHeight w:val="26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法律诉讼</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3</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企业法律诉讼状况</w:t>
            </w:r>
          </w:p>
        </w:tc>
      </w:tr>
      <w:tr w:rsidR="00000789" w:rsidRPr="00000789" w:rsidTr="00F2257E">
        <w:trPr>
          <w:trHeight w:val="288"/>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银行资信等级</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企业银行资信无不良记录</w:t>
            </w:r>
          </w:p>
        </w:tc>
      </w:tr>
      <w:tr w:rsidR="00000789" w:rsidRPr="00000789" w:rsidTr="00000789">
        <w:trPr>
          <w:trHeight w:val="40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企业申报数据真实性</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3</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企业申报数据可采用率</w:t>
            </w:r>
          </w:p>
        </w:tc>
      </w:tr>
      <w:tr w:rsidR="00000789" w:rsidRPr="00000789" w:rsidTr="00F2257E">
        <w:trPr>
          <w:trHeight w:val="270"/>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lastRenderedPageBreak/>
              <w:t>（二）</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社会责任履行</w:t>
            </w:r>
          </w:p>
        </w:tc>
        <w:tc>
          <w:tcPr>
            <w:tcW w:w="813" w:type="dxa"/>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6</w:t>
            </w:r>
          </w:p>
        </w:tc>
        <w:tc>
          <w:tcPr>
            <w:tcW w:w="7910" w:type="dxa"/>
            <w:hideMark/>
          </w:tcPr>
          <w:p w:rsidR="00000789" w:rsidRPr="00000789" w:rsidRDefault="00000789" w:rsidP="00000789">
            <w:pPr>
              <w:spacing w:line="200" w:lineRule="exact"/>
              <w:jc w:val="center"/>
              <w:rPr>
                <w:rFonts w:ascii="仿宋_GB2312" w:hAnsi="黑体"/>
                <w:bCs/>
                <w:sz w:val="18"/>
                <w:szCs w:val="18"/>
              </w:rPr>
            </w:pPr>
            <w:r w:rsidRPr="00000789">
              <w:rPr>
                <w:rFonts w:ascii="仿宋_GB2312" w:hAnsi="黑体" w:hint="eastAsia"/>
                <w:bCs/>
                <w:sz w:val="18"/>
                <w:szCs w:val="18"/>
              </w:rPr>
              <w:t xml:space="preserve">　</w:t>
            </w:r>
          </w:p>
        </w:tc>
      </w:tr>
      <w:tr w:rsidR="00000789" w:rsidRPr="00000789" w:rsidTr="00F2257E">
        <w:trPr>
          <w:trHeight w:val="274"/>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劳动合同签订率</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3</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企业员工劳动合同签订率</w:t>
            </w:r>
          </w:p>
        </w:tc>
      </w:tr>
      <w:tr w:rsidR="00000789" w:rsidRPr="00000789" w:rsidTr="00F2257E">
        <w:trPr>
          <w:trHeight w:val="264"/>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员工社保参保率</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3</w:t>
            </w:r>
          </w:p>
        </w:tc>
        <w:tc>
          <w:tcPr>
            <w:tcW w:w="7910"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企业员工社保参保率</w:t>
            </w:r>
          </w:p>
        </w:tc>
      </w:tr>
      <w:tr w:rsidR="00000789" w:rsidRPr="00000789" w:rsidTr="00F2257E">
        <w:trPr>
          <w:trHeight w:val="282"/>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（三）</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行业评分</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5</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86"/>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加入会员年限</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1</w:t>
            </w:r>
          </w:p>
        </w:tc>
        <w:tc>
          <w:tcPr>
            <w:tcW w:w="7910"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企业加入中国通信企业协会或地方通信行业协会会员年限</w:t>
            </w:r>
          </w:p>
        </w:tc>
      </w:tr>
      <w:tr w:rsidR="00000789" w:rsidRPr="00000789" w:rsidTr="00F2257E">
        <w:trPr>
          <w:trHeight w:val="261"/>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上一年度会费缴纳情况</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企业在中国通信企业协会或地方通信行业协会上一年会费缴纳情况</w:t>
            </w:r>
          </w:p>
        </w:tc>
      </w:tr>
      <w:tr w:rsidR="00000789" w:rsidRPr="00000789" w:rsidTr="00F2257E">
        <w:trPr>
          <w:trHeight w:val="27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参加协会活动情况</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w:t>
            </w:r>
          </w:p>
        </w:tc>
        <w:tc>
          <w:tcPr>
            <w:tcW w:w="7910"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企业参加中国通信企业协会或地方通信行业协会各类活动情况</w:t>
            </w:r>
          </w:p>
        </w:tc>
      </w:tr>
      <w:tr w:rsidR="00000789" w:rsidRPr="00000789" w:rsidTr="00F2257E">
        <w:trPr>
          <w:trHeight w:val="284"/>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六</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行业突出表现激励</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+5分</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 xml:space="preserve">　</w:t>
            </w:r>
          </w:p>
        </w:tc>
      </w:tr>
      <w:tr w:rsidR="00000789" w:rsidRPr="00000789" w:rsidTr="00F2257E">
        <w:trPr>
          <w:trHeight w:val="259"/>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自主知识产权</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+1分</w:t>
            </w:r>
          </w:p>
        </w:tc>
        <w:tc>
          <w:tcPr>
            <w:tcW w:w="7910"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企业拥有自有知识产权数量</w:t>
            </w:r>
          </w:p>
        </w:tc>
      </w:tr>
      <w:tr w:rsidR="00000789" w:rsidRPr="00000789" w:rsidTr="00F2257E">
        <w:trPr>
          <w:trHeight w:val="278"/>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银行资信等级</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+1分</w:t>
            </w:r>
          </w:p>
        </w:tc>
        <w:tc>
          <w:tcPr>
            <w:tcW w:w="7910"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企业银行资信等级状况良好</w:t>
            </w:r>
          </w:p>
        </w:tc>
      </w:tr>
      <w:tr w:rsidR="00000789" w:rsidRPr="00000789" w:rsidTr="00F2257E">
        <w:trPr>
          <w:trHeight w:val="267"/>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社会公益活动参与</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+2分</w:t>
            </w:r>
          </w:p>
        </w:tc>
        <w:tc>
          <w:tcPr>
            <w:tcW w:w="7910"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企业参加社会公益活动的状况</w:t>
            </w:r>
          </w:p>
        </w:tc>
      </w:tr>
      <w:tr w:rsidR="00000789" w:rsidRPr="00000789" w:rsidTr="00F2257E">
        <w:trPr>
          <w:trHeight w:val="271"/>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通信工程建设领域内荣誉情况</w:t>
            </w:r>
          </w:p>
        </w:tc>
        <w:tc>
          <w:tcPr>
            <w:tcW w:w="813" w:type="dxa"/>
            <w:noWrap/>
            <w:hideMark/>
          </w:tcPr>
          <w:p w:rsidR="00000789" w:rsidRPr="00000789" w:rsidRDefault="00000789" w:rsidP="00000789">
            <w:pPr>
              <w:spacing w:line="200" w:lineRule="exact"/>
              <w:jc w:val="center"/>
              <w:rPr>
                <w:rFonts w:ascii="仿宋_GB2312" w:hAnsi="黑体"/>
                <w:sz w:val="18"/>
                <w:szCs w:val="18"/>
              </w:rPr>
            </w:pPr>
            <w:r w:rsidRPr="00000789">
              <w:rPr>
                <w:rFonts w:ascii="仿宋_GB2312" w:hAnsi="黑体" w:hint="eastAsia"/>
                <w:sz w:val="18"/>
                <w:szCs w:val="18"/>
              </w:rPr>
              <w:t>+1分</w:t>
            </w:r>
          </w:p>
        </w:tc>
        <w:tc>
          <w:tcPr>
            <w:tcW w:w="7910"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企业近三年企业所获社会荣誉状况</w:t>
            </w:r>
          </w:p>
        </w:tc>
      </w:tr>
      <w:tr w:rsidR="00000789" w:rsidRPr="00000789" w:rsidTr="00F2257E">
        <w:trPr>
          <w:trHeight w:val="289"/>
        </w:trPr>
        <w:tc>
          <w:tcPr>
            <w:tcW w:w="902"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七</w:t>
            </w:r>
          </w:p>
        </w:tc>
        <w:tc>
          <w:tcPr>
            <w:tcW w:w="3574"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失信及不良行为记录</w:t>
            </w:r>
          </w:p>
        </w:tc>
        <w:tc>
          <w:tcPr>
            <w:tcW w:w="813" w:type="dxa"/>
            <w:noWrap/>
            <w:hideMark/>
          </w:tcPr>
          <w:p w:rsidR="00000789" w:rsidRPr="00000789" w:rsidRDefault="00000789" w:rsidP="00000789">
            <w:pPr>
              <w:spacing w:line="200" w:lineRule="exact"/>
              <w:jc w:val="center"/>
              <w:rPr>
                <w:rFonts w:ascii="仿宋_GB2312" w:hAnsi="黑体"/>
                <w:b/>
                <w:bCs/>
                <w:sz w:val="18"/>
                <w:szCs w:val="18"/>
              </w:rPr>
            </w:pPr>
            <w:r w:rsidRPr="00000789">
              <w:rPr>
                <w:rFonts w:ascii="仿宋_GB2312" w:hAnsi="黑体" w:hint="eastAsia"/>
                <w:b/>
                <w:bCs/>
                <w:sz w:val="18"/>
                <w:szCs w:val="18"/>
              </w:rPr>
              <w:t>—10分</w:t>
            </w:r>
          </w:p>
        </w:tc>
        <w:tc>
          <w:tcPr>
            <w:tcW w:w="7910" w:type="dxa"/>
            <w:noWrap/>
            <w:hideMark/>
          </w:tcPr>
          <w:p w:rsidR="00000789" w:rsidRPr="00000789" w:rsidRDefault="00000789" w:rsidP="00000789">
            <w:pPr>
              <w:spacing w:line="200" w:lineRule="exact"/>
              <w:rPr>
                <w:rFonts w:ascii="仿宋_GB2312" w:hAnsi="黑体"/>
                <w:b/>
                <w:bCs/>
                <w:sz w:val="18"/>
                <w:szCs w:val="18"/>
              </w:rPr>
            </w:pPr>
            <w:r w:rsidRPr="00000789">
              <w:rPr>
                <w:rFonts w:ascii="仿宋_GB2312" w:hAnsi="黑体" w:hint="eastAsia"/>
                <w:b/>
                <w:bCs/>
                <w:sz w:val="18"/>
                <w:szCs w:val="18"/>
              </w:rPr>
              <w:t>近三年企业存在以下任一行为，扣减10分</w:t>
            </w:r>
          </w:p>
        </w:tc>
      </w:tr>
      <w:tr w:rsidR="00000789" w:rsidRPr="00000789" w:rsidTr="00F2257E">
        <w:trPr>
          <w:trHeight w:val="1683"/>
        </w:trPr>
        <w:tc>
          <w:tcPr>
            <w:tcW w:w="902" w:type="dxa"/>
            <w:noWrap/>
            <w:hideMark/>
          </w:tcPr>
          <w:p w:rsidR="00000789" w:rsidRPr="00000789" w:rsidRDefault="00000789" w:rsidP="00000789">
            <w:pPr>
              <w:spacing w:line="200" w:lineRule="exact"/>
              <w:jc w:val="center"/>
              <w:rPr>
                <w:rFonts w:ascii="仿宋_GB2312" w:hAnsi="黑体"/>
                <w:bCs/>
                <w:sz w:val="18"/>
                <w:szCs w:val="18"/>
              </w:rPr>
            </w:pPr>
          </w:p>
        </w:tc>
        <w:tc>
          <w:tcPr>
            <w:tcW w:w="3574" w:type="dxa"/>
            <w:noWrap/>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 xml:space="preserve">　</w:t>
            </w:r>
          </w:p>
        </w:tc>
        <w:tc>
          <w:tcPr>
            <w:tcW w:w="813" w:type="dxa"/>
            <w:noWrap/>
            <w:hideMark/>
          </w:tcPr>
          <w:p w:rsidR="00000789" w:rsidRPr="00000789" w:rsidRDefault="00000789" w:rsidP="00000789">
            <w:pPr>
              <w:spacing w:line="200" w:lineRule="exact"/>
              <w:jc w:val="center"/>
              <w:rPr>
                <w:rFonts w:ascii="仿宋_GB2312" w:hAnsi="黑体"/>
                <w:sz w:val="18"/>
                <w:szCs w:val="18"/>
              </w:rPr>
            </w:pPr>
          </w:p>
        </w:tc>
        <w:tc>
          <w:tcPr>
            <w:tcW w:w="7910" w:type="dxa"/>
            <w:hideMark/>
          </w:tcPr>
          <w:p w:rsidR="00000789" w:rsidRPr="00000789" w:rsidRDefault="00000789" w:rsidP="00000789">
            <w:pPr>
              <w:spacing w:line="200" w:lineRule="exact"/>
              <w:rPr>
                <w:rFonts w:ascii="仿宋_GB2312" w:hAnsi="黑体"/>
                <w:sz w:val="18"/>
                <w:szCs w:val="18"/>
              </w:rPr>
            </w:pPr>
            <w:r w:rsidRPr="00000789">
              <w:rPr>
                <w:rFonts w:ascii="仿宋_GB2312" w:hAnsi="黑体" w:hint="eastAsia"/>
                <w:sz w:val="18"/>
                <w:szCs w:val="18"/>
              </w:rPr>
              <w:t>1、存在工商、税务、质检等不良公共记录的；</w:t>
            </w:r>
            <w:r w:rsidRPr="00000789">
              <w:rPr>
                <w:rFonts w:ascii="仿宋_GB2312" w:hAnsi="黑体" w:hint="eastAsia"/>
                <w:sz w:val="18"/>
                <w:szCs w:val="18"/>
              </w:rPr>
              <w:br/>
              <w:t>2、因安全生产事故（较大或一般事故）受到相关部门处罚或通报；</w:t>
            </w:r>
            <w:r w:rsidRPr="00000789">
              <w:rPr>
                <w:rFonts w:ascii="仿宋_GB2312" w:hAnsi="黑体" w:hint="eastAsia"/>
                <w:sz w:val="18"/>
                <w:szCs w:val="18"/>
              </w:rPr>
              <w:br/>
              <w:t>3、涂改、伪造、出借或转让企业资质等级证书；</w:t>
            </w:r>
            <w:r w:rsidRPr="00000789">
              <w:rPr>
                <w:rFonts w:ascii="仿宋_GB2312" w:hAnsi="黑体" w:hint="eastAsia"/>
                <w:sz w:val="18"/>
                <w:szCs w:val="18"/>
              </w:rPr>
              <w:br/>
              <w:t>4、企业违反行业行规、受到行业主管部门处罚的；</w:t>
            </w:r>
            <w:r w:rsidRPr="00000789">
              <w:rPr>
                <w:rFonts w:ascii="仿宋_GB2312" w:hAnsi="黑体" w:hint="eastAsia"/>
                <w:sz w:val="18"/>
                <w:szCs w:val="18"/>
              </w:rPr>
              <w:br/>
              <w:t>5、发生过重</w:t>
            </w:r>
            <w:proofErr w:type="gramStart"/>
            <w:r w:rsidRPr="00000789">
              <w:rPr>
                <w:rFonts w:ascii="仿宋_GB2312" w:hAnsi="黑体" w:hint="eastAsia"/>
                <w:sz w:val="18"/>
                <w:szCs w:val="18"/>
              </w:rPr>
              <w:t>大劳动</w:t>
            </w:r>
            <w:proofErr w:type="gramEnd"/>
            <w:r w:rsidRPr="00000789">
              <w:rPr>
                <w:rFonts w:ascii="仿宋_GB2312" w:hAnsi="黑体" w:hint="eastAsia"/>
                <w:sz w:val="18"/>
                <w:szCs w:val="18"/>
              </w:rPr>
              <w:t>纠纷，并造成一定社会影响；</w:t>
            </w:r>
            <w:r w:rsidRPr="00000789">
              <w:rPr>
                <w:rFonts w:ascii="仿宋_GB2312" w:hAnsi="黑体" w:hint="eastAsia"/>
                <w:sz w:val="18"/>
                <w:szCs w:val="18"/>
              </w:rPr>
              <w:br/>
              <w:t>6、存在因企业原因导致的合同不履行、索赔等失信行为；</w:t>
            </w:r>
            <w:r w:rsidRPr="00000789">
              <w:rPr>
                <w:rFonts w:ascii="仿宋_GB2312" w:hAnsi="黑体" w:hint="eastAsia"/>
                <w:sz w:val="18"/>
                <w:szCs w:val="18"/>
              </w:rPr>
              <w:br/>
              <w:t>7、企业申报数据存在造假行为；</w:t>
            </w:r>
            <w:r w:rsidRPr="00000789">
              <w:rPr>
                <w:rFonts w:ascii="仿宋_GB2312" w:hAnsi="黑体" w:hint="eastAsia"/>
                <w:sz w:val="18"/>
                <w:szCs w:val="18"/>
              </w:rPr>
              <w:br/>
              <w:t>8、通过不正当竞争、商业贿赂等行为获得经济利益的。</w:t>
            </w:r>
          </w:p>
        </w:tc>
      </w:tr>
    </w:tbl>
    <w:p w:rsidR="00000789" w:rsidRPr="00000789" w:rsidRDefault="00000789" w:rsidP="00000789">
      <w:pPr>
        <w:rPr>
          <w:rFonts w:ascii="仿宋_GB2312" w:hAnsi="黑体"/>
          <w:b/>
          <w:sz w:val="28"/>
          <w:szCs w:val="28"/>
        </w:rPr>
      </w:pPr>
    </w:p>
    <w:p w:rsidR="00DB6832" w:rsidRPr="00DD6693" w:rsidRDefault="00DB6832" w:rsidP="00DB6832">
      <w:pPr>
        <w:jc w:val="center"/>
        <w:rPr>
          <w:rFonts w:ascii="仿宋_GB2312" w:hAnsi="黑体"/>
          <w:sz w:val="28"/>
          <w:szCs w:val="28"/>
        </w:rPr>
      </w:pPr>
    </w:p>
    <w:p w:rsidR="00DB6832" w:rsidRDefault="00DB6832" w:rsidP="00DB6832">
      <w:pPr>
        <w:jc w:val="left"/>
        <w:rPr>
          <w:rFonts w:ascii="仿宋_GB2312" w:hAnsi="黑体"/>
          <w:sz w:val="28"/>
          <w:szCs w:val="28"/>
        </w:rPr>
      </w:pPr>
    </w:p>
    <w:p w:rsidR="00DB6832" w:rsidRDefault="00DB6832" w:rsidP="00DB6832">
      <w:pPr>
        <w:jc w:val="left"/>
        <w:rPr>
          <w:rFonts w:ascii="仿宋_GB2312" w:hAnsi="黑体"/>
          <w:sz w:val="28"/>
          <w:szCs w:val="28"/>
        </w:rPr>
      </w:pPr>
    </w:p>
    <w:p w:rsidR="00DB6832" w:rsidRDefault="00DB6832" w:rsidP="00DB6832">
      <w:pPr>
        <w:jc w:val="left"/>
        <w:rPr>
          <w:rFonts w:ascii="仿宋_GB2312" w:hAnsi="黑体"/>
          <w:sz w:val="28"/>
          <w:szCs w:val="28"/>
        </w:rPr>
      </w:pPr>
    </w:p>
    <w:p w:rsidR="00DB6832" w:rsidRDefault="00DB6832" w:rsidP="00DB6832">
      <w:pPr>
        <w:jc w:val="left"/>
        <w:rPr>
          <w:rFonts w:ascii="仿宋_GB2312" w:hAnsi="黑体"/>
          <w:sz w:val="28"/>
          <w:szCs w:val="28"/>
        </w:rPr>
      </w:pPr>
    </w:p>
    <w:p w:rsidR="00DB6832" w:rsidRDefault="00DB6832" w:rsidP="00DB6832">
      <w:pPr>
        <w:jc w:val="center"/>
        <w:rPr>
          <w:rFonts w:ascii="仿宋_GB2312" w:hAnsi="黑体" w:hint="eastAsia"/>
          <w:b/>
          <w:sz w:val="28"/>
          <w:szCs w:val="28"/>
        </w:rPr>
      </w:pPr>
      <w:r w:rsidRPr="002D7524">
        <w:rPr>
          <w:rFonts w:ascii="仿宋_GB2312" w:hAnsi="黑体" w:hint="eastAsia"/>
          <w:b/>
          <w:sz w:val="28"/>
          <w:szCs w:val="28"/>
        </w:rPr>
        <w:lastRenderedPageBreak/>
        <w:t>信息通信行业（运维服务领域）企业信用评价标准（试行）</w:t>
      </w:r>
    </w:p>
    <w:tbl>
      <w:tblPr>
        <w:tblStyle w:val="ae"/>
        <w:tblW w:w="0" w:type="auto"/>
        <w:tblLook w:val="04A0" w:firstRow="1" w:lastRow="0" w:firstColumn="1" w:lastColumn="0" w:noHBand="0" w:noVBand="1"/>
      </w:tblPr>
      <w:tblGrid>
        <w:gridCol w:w="959"/>
        <w:gridCol w:w="3309"/>
        <w:gridCol w:w="868"/>
        <w:gridCol w:w="8063"/>
      </w:tblGrid>
      <w:tr w:rsidR="00F80C15" w:rsidRPr="00F80C15" w:rsidTr="00F80C15">
        <w:trPr>
          <w:trHeight w:val="405"/>
        </w:trPr>
        <w:tc>
          <w:tcPr>
            <w:tcW w:w="959" w:type="dxa"/>
            <w:noWrap/>
            <w:hideMark/>
          </w:tcPr>
          <w:p w:rsidR="00F80C15" w:rsidRPr="00F80C15" w:rsidRDefault="00F80C15" w:rsidP="00F80C15">
            <w:pPr>
              <w:jc w:val="center"/>
              <w:rPr>
                <w:rFonts w:ascii="仿宋_GB2312" w:hAnsi="黑体"/>
                <w:b/>
                <w:bCs/>
                <w:sz w:val="28"/>
                <w:szCs w:val="28"/>
              </w:rPr>
            </w:pPr>
            <w:r w:rsidRPr="00F80C15">
              <w:rPr>
                <w:rFonts w:ascii="仿宋_GB2312" w:hAnsi="黑体" w:hint="eastAsia"/>
                <w:b/>
                <w:bCs/>
                <w:sz w:val="28"/>
                <w:szCs w:val="28"/>
              </w:rPr>
              <w:t>序号</w:t>
            </w:r>
          </w:p>
        </w:tc>
        <w:tc>
          <w:tcPr>
            <w:tcW w:w="3309" w:type="dxa"/>
            <w:noWrap/>
            <w:hideMark/>
          </w:tcPr>
          <w:p w:rsidR="00F80C15" w:rsidRPr="00F80C15" w:rsidRDefault="00F80C15" w:rsidP="00F80C15">
            <w:pPr>
              <w:jc w:val="center"/>
              <w:rPr>
                <w:rFonts w:ascii="仿宋_GB2312" w:hAnsi="黑体"/>
                <w:b/>
                <w:bCs/>
                <w:sz w:val="28"/>
                <w:szCs w:val="28"/>
              </w:rPr>
            </w:pPr>
            <w:r w:rsidRPr="00F80C15">
              <w:rPr>
                <w:rFonts w:ascii="仿宋_GB2312" w:hAnsi="黑体" w:hint="eastAsia"/>
                <w:b/>
                <w:bCs/>
                <w:sz w:val="28"/>
                <w:szCs w:val="28"/>
              </w:rPr>
              <w:t>指标名称</w:t>
            </w:r>
          </w:p>
        </w:tc>
        <w:tc>
          <w:tcPr>
            <w:tcW w:w="868" w:type="dxa"/>
            <w:noWrap/>
            <w:hideMark/>
          </w:tcPr>
          <w:p w:rsidR="00F80C15" w:rsidRPr="00F80C15" w:rsidRDefault="00F80C15" w:rsidP="00F80C15">
            <w:pPr>
              <w:jc w:val="center"/>
              <w:rPr>
                <w:rFonts w:ascii="仿宋_GB2312" w:hAnsi="黑体"/>
                <w:b/>
                <w:bCs/>
                <w:sz w:val="28"/>
                <w:szCs w:val="28"/>
              </w:rPr>
            </w:pPr>
            <w:r w:rsidRPr="00F80C15">
              <w:rPr>
                <w:rFonts w:ascii="仿宋_GB2312" w:hAnsi="黑体" w:hint="eastAsia"/>
                <w:b/>
                <w:bCs/>
                <w:sz w:val="28"/>
                <w:szCs w:val="28"/>
              </w:rPr>
              <w:t>分数</w:t>
            </w:r>
          </w:p>
        </w:tc>
        <w:tc>
          <w:tcPr>
            <w:tcW w:w="8063" w:type="dxa"/>
            <w:noWrap/>
            <w:hideMark/>
          </w:tcPr>
          <w:p w:rsidR="00F80C15" w:rsidRPr="00F80C15" w:rsidRDefault="00F80C15" w:rsidP="00F80C15">
            <w:pPr>
              <w:jc w:val="center"/>
              <w:rPr>
                <w:rFonts w:ascii="仿宋_GB2312" w:hAnsi="黑体"/>
                <w:b/>
                <w:bCs/>
                <w:sz w:val="28"/>
                <w:szCs w:val="28"/>
              </w:rPr>
            </w:pPr>
            <w:r w:rsidRPr="00F80C15">
              <w:rPr>
                <w:rFonts w:ascii="仿宋_GB2312" w:hAnsi="黑体" w:hint="eastAsia"/>
                <w:b/>
                <w:bCs/>
                <w:sz w:val="28"/>
                <w:szCs w:val="28"/>
              </w:rPr>
              <w:t>评价内容</w:t>
            </w:r>
          </w:p>
        </w:tc>
      </w:tr>
      <w:tr w:rsidR="00F80C15" w:rsidRPr="00F80C15" w:rsidTr="00F80C15">
        <w:trPr>
          <w:trHeight w:val="216"/>
        </w:trPr>
        <w:tc>
          <w:tcPr>
            <w:tcW w:w="959" w:type="dxa"/>
            <w:noWrap/>
            <w:hideMark/>
          </w:tcPr>
          <w:p w:rsidR="00F80C15" w:rsidRPr="00F80C15" w:rsidRDefault="00F80C15" w:rsidP="00F80C15">
            <w:pPr>
              <w:spacing w:line="200" w:lineRule="exact"/>
              <w:jc w:val="center"/>
              <w:rPr>
                <w:rFonts w:ascii="仿宋_GB2312" w:hAnsi="黑体"/>
                <w:b/>
                <w:bCs/>
                <w:sz w:val="18"/>
                <w:szCs w:val="18"/>
              </w:rPr>
            </w:pPr>
            <w:proofErr w:type="gramStart"/>
            <w:r w:rsidRPr="00F80C15">
              <w:rPr>
                <w:rFonts w:ascii="仿宋_GB2312" w:hAnsi="黑体" w:hint="eastAsia"/>
                <w:b/>
                <w:bCs/>
                <w:sz w:val="18"/>
                <w:szCs w:val="18"/>
              </w:rPr>
              <w:t>一</w:t>
            </w:r>
            <w:proofErr w:type="gramEnd"/>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综合素质评价</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15分</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5"/>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（一）</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企业基础情况</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5</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9"/>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连续经营年限(年）</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3</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从获得营业执照之日起企业连续经营的时间</w:t>
            </w:r>
          </w:p>
        </w:tc>
      </w:tr>
      <w:tr w:rsidR="00F80C15" w:rsidRPr="00F80C15" w:rsidTr="00F80C15">
        <w:trPr>
          <w:trHeight w:val="256"/>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净资产（万元）</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属企业所有，并可以自由支配的资产</w:t>
            </w:r>
          </w:p>
        </w:tc>
      </w:tr>
      <w:tr w:rsidR="00F80C15" w:rsidRPr="00F80C15" w:rsidTr="00F80C15">
        <w:trPr>
          <w:trHeight w:val="145"/>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（二）</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公司治理</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6</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20"/>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公司治理结构</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3</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公司董事会、监事会、管理层的治理结构</w:t>
            </w:r>
          </w:p>
        </w:tc>
      </w:tr>
      <w:tr w:rsidR="00F80C15" w:rsidRPr="00F80C15" w:rsidTr="00F80C15">
        <w:trPr>
          <w:trHeight w:val="265"/>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规章制度建设</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3</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企业的管理制度</w:t>
            </w:r>
          </w:p>
        </w:tc>
      </w:tr>
      <w:tr w:rsidR="00F80C15" w:rsidRPr="00F80C15" w:rsidTr="00F80C15">
        <w:trPr>
          <w:trHeight w:val="283"/>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（三）</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领导</w:t>
            </w:r>
            <w:proofErr w:type="gramStart"/>
            <w:r w:rsidRPr="00F80C15">
              <w:rPr>
                <w:rFonts w:ascii="仿宋_GB2312" w:hAnsi="黑体" w:hint="eastAsia"/>
                <w:b/>
                <w:bCs/>
                <w:sz w:val="18"/>
                <w:szCs w:val="18"/>
              </w:rPr>
              <w:t>层素质</w:t>
            </w:r>
            <w:proofErr w:type="gramEnd"/>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4</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59"/>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主要负责人影响力</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企业主要负责人的从业经验</w:t>
            </w:r>
          </w:p>
        </w:tc>
      </w:tr>
      <w:tr w:rsidR="00F80C15" w:rsidRPr="00F80C15" w:rsidTr="00F80C15">
        <w:trPr>
          <w:trHeight w:val="291"/>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主要负责人社会荣誉状况</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企业主要负责人所获得的社会荣誉</w:t>
            </w:r>
          </w:p>
        </w:tc>
      </w:tr>
      <w:tr w:rsidR="00F80C15" w:rsidRPr="00F80C15" w:rsidTr="00F80C15">
        <w:trPr>
          <w:trHeight w:val="253"/>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二</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财务实力评价</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20分</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85"/>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（一）</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偿债能力</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4</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5"/>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 xml:space="preserve">流动比率           </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流动比率=（流动资产合计÷流动负债合计）×100%</w:t>
            </w:r>
          </w:p>
        </w:tc>
      </w:tr>
      <w:tr w:rsidR="00F80C15" w:rsidRPr="00F80C15" w:rsidTr="00F80C15">
        <w:trPr>
          <w:trHeight w:val="265"/>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资产负债率</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资产负债率=（负债总额÷资产总额）×100%</w:t>
            </w:r>
          </w:p>
        </w:tc>
      </w:tr>
      <w:tr w:rsidR="00F80C15" w:rsidRPr="00F80C15" w:rsidTr="00F80C15">
        <w:trPr>
          <w:trHeight w:val="283"/>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（二）</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盈利能力</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4</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3"/>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净资产收益率</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净资产收益率=（净利润÷平均股东权益）×100%</w:t>
            </w:r>
          </w:p>
        </w:tc>
      </w:tr>
      <w:tr w:rsidR="00F80C15" w:rsidRPr="00F80C15" w:rsidTr="00F80C15">
        <w:trPr>
          <w:trHeight w:val="277"/>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销售净利率</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销售净利率=（净利润÷销售收入）×100%</w:t>
            </w:r>
          </w:p>
        </w:tc>
      </w:tr>
      <w:tr w:rsidR="00F80C15" w:rsidRPr="00F80C15" w:rsidTr="00F80C15">
        <w:trPr>
          <w:trHeight w:val="267"/>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（三）</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运营效率</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4</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1"/>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流动资产周转率</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流动资产周转率=（主营业务收入÷平均流动资产总额）×100%</w:t>
            </w:r>
          </w:p>
        </w:tc>
      </w:tr>
      <w:tr w:rsidR="00F80C15" w:rsidRPr="00F80C15" w:rsidTr="00F80C15">
        <w:trPr>
          <w:trHeight w:val="275"/>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应收账款周转率</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应收账款周转率=（销售收入÷平均应收账款）×100%</w:t>
            </w:r>
          </w:p>
        </w:tc>
      </w:tr>
      <w:tr w:rsidR="00F80C15" w:rsidRPr="00F80C15" w:rsidTr="00F80C15">
        <w:trPr>
          <w:trHeight w:val="279"/>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（四）</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成长能力</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4</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69"/>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营业收入增长率</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营业收入增长率=（本年营业收入增长额÷上期营业额）×100%</w:t>
            </w:r>
          </w:p>
        </w:tc>
      </w:tr>
      <w:tr w:rsidR="00F80C15" w:rsidRPr="00F80C15" w:rsidTr="00F80C15">
        <w:trPr>
          <w:trHeight w:val="273"/>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净利润增长率</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净利润增长率=（本年净利润增长额÷上期净利润）×100%</w:t>
            </w:r>
          </w:p>
        </w:tc>
      </w:tr>
      <w:tr w:rsidR="00F80C15" w:rsidRPr="00F80C15" w:rsidTr="00F80C15">
        <w:trPr>
          <w:trHeight w:val="277"/>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（五）</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现金流能力</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2</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67"/>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现金流量充足率</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现金流量充足率=经营活动产生的现金流量净额÷（长期负债偿还额+资本支出额+股利支付额）×100%</w:t>
            </w:r>
          </w:p>
        </w:tc>
      </w:tr>
      <w:tr w:rsidR="00F80C15" w:rsidRPr="00F80C15" w:rsidTr="00F80C15">
        <w:trPr>
          <w:trHeight w:val="285"/>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（六）</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财务数据真实性</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2</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提交近</w:t>
            </w:r>
            <w:proofErr w:type="gramStart"/>
            <w:r w:rsidRPr="00F80C15">
              <w:rPr>
                <w:rFonts w:ascii="仿宋_GB2312" w:hAnsi="黑体" w:hint="eastAsia"/>
                <w:b/>
                <w:bCs/>
                <w:sz w:val="18"/>
                <w:szCs w:val="18"/>
              </w:rPr>
              <w:t>三</w:t>
            </w:r>
            <w:proofErr w:type="gramEnd"/>
            <w:r w:rsidRPr="00F80C15">
              <w:rPr>
                <w:rFonts w:ascii="仿宋_GB2312" w:hAnsi="黑体" w:hint="eastAsia"/>
                <w:b/>
                <w:bCs/>
                <w:sz w:val="18"/>
                <w:szCs w:val="18"/>
              </w:rPr>
              <w:t>年度经审计的财务报表</w:t>
            </w:r>
          </w:p>
        </w:tc>
      </w:tr>
      <w:tr w:rsidR="00F80C15" w:rsidRPr="00F80C15" w:rsidTr="00F80C15">
        <w:trPr>
          <w:trHeight w:val="261"/>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三</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管理能力评价</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15分</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0"/>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（一）</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人力资源管理</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4</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0"/>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取得本专业相关职业资格证书员工占比（%）</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取得本专业相关职业资格证书员工所占比例</w:t>
            </w:r>
          </w:p>
        </w:tc>
      </w:tr>
      <w:tr w:rsidR="00F80C15" w:rsidRPr="00F80C15" w:rsidTr="00F80C15">
        <w:trPr>
          <w:trHeight w:val="290"/>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一线员工行业经验</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1</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一线员工行业从业时间及所占比例分布</w:t>
            </w:r>
          </w:p>
        </w:tc>
      </w:tr>
      <w:tr w:rsidR="00F80C15" w:rsidRPr="00F80C15" w:rsidTr="00F80C15">
        <w:trPr>
          <w:trHeight w:val="280"/>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上年度参与本行业职业培训的员工占比（%）</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1</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上年度参与本行业职业培训的员工所占比例</w:t>
            </w:r>
          </w:p>
        </w:tc>
      </w:tr>
      <w:tr w:rsidR="00F80C15" w:rsidRPr="00F80C15" w:rsidTr="00F80C15">
        <w:trPr>
          <w:trHeight w:val="286"/>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（二）</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信用风险管理</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5</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5"/>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机构与人员设置</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企业机构和人员设置情况</w:t>
            </w:r>
          </w:p>
        </w:tc>
      </w:tr>
      <w:tr w:rsidR="00F80C15" w:rsidRPr="00F80C15" w:rsidTr="00F80C15">
        <w:trPr>
          <w:trHeight w:val="279"/>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合同管理与执行</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企业合同管理与执行情况</w:t>
            </w:r>
          </w:p>
        </w:tc>
      </w:tr>
      <w:tr w:rsidR="00F80C15" w:rsidRPr="00F80C15" w:rsidTr="00F80C15">
        <w:trPr>
          <w:trHeight w:val="255"/>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应收账款管理制度</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企业应收账款管理制度</w:t>
            </w:r>
          </w:p>
        </w:tc>
      </w:tr>
      <w:tr w:rsidR="00F80C15" w:rsidRPr="00F80C15" w:rsidTr="00F80C15">
        <w:trPr>
          <w:trHeight w:val="287"/>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（三）</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运</w:t>
            </w:r>
            <w:proofErr w:type="gramStart"/>
            <w:r w:rsidRPr="00F80C15">
              <w:rPr>
                <w:rFonts w:ascii="仿宋_GB2312" w:hAnsi="黑体" w:hint="eastAsia"/>
                <w:b/>
                <w:bCs/>
                <w:sz w:val="18"/>
                <w:szCs w:val="18"/>
              </w:rPr>
              <w:t>维管理</w:t>
            </w:r>
            <w:proofErr w:type="gramEnd"/>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5</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7"/>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服务承诺</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企业对客户的服务承诺和服务制度</w:t>
            </w:r>
          </w:p>
        </w:tc>
      </w:tr>
      <w:tr w:rsidR="00F80C15" w:rsidRPr="00F80C15" w:rsidTr="00F80C15">
        <w:trPr>
          <w:trHeight w:val="267"/>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客户信息反馈及处理</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1</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企业对客户信息反馈及处理制度</w:t>
            </w:r>
          </w:p>
        </w:tc>
      </w:tr>
      <w:tr w:rsidR="00F80C15" w:rsidRPr="00F80C15" w:rsidTr="00F80C15">
        <w:trPr>
          <w:trHeight w:val="272"/>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安全生产管理制度</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企业安全生产管理责任制度</w:t>
            </w:r>
          </w:p>
        </w:tc>
      </w:tr>
      <w:tr w:rsidR="00F80C15" w:rsidRPr="00F80C15" w:rsidTr="00F80C15">
        <w:trPr>
          <w:trHeight w:val="289"/>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四</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经营与竞争力评价</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25分</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65"/>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（一）</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资质认证</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10</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69"/>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企业资质等级</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5</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企业资质等级情况以及有连续三年的运维服务的业绩情况</w:t>
            </w:r>
          </w:p>
        </w:tc>
      </w:tr>
      <w:tr w:rsidR="00F80C15" w:rsidRPr="00F80C15" w:rsidTr="00F80C15">
        <w:trPr>
          <w:trHeight w:val="274"/>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质量管理体系认证</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3</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企业质量管理体系认证情况</w:t>
            </w:r>
          </w:p>
        </w:tc>
      </w:tr>
      <w:tr w:rsidR="00F80C15" w:rsidRPr="00F80C15" w:rsidTr="00F80C15">
        <w:trPr>
          <w:trHeight w:val="277"/>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环境管理体系认证</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1</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企业环境管理体系认证情况</w:t>
            </w:r>
          </w:p>
        </w:tc>
      </w:tr>
      <w:tr w:rsidR="00F80C15" w:rsidRPr="00F80C15" w:rsidTr="00F80C15">
        <w:trPr>
          <w:trHeight w:val="282"/>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职业健康安全管理体系认证</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1</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企业职业健康安全管理体系认证情况</w:t>
            </w:r>
          </w:p>
        </w:tc>
      </w:tr>
      <w:tr w:rsidR="00F80C15" w:rsidRPr="00F80C15" w:rsidTr="00F80C15">
        <w:trPr>
          <w:trHeight w:val="257"/>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（二）</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技术服务能力</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11分</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5"/>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主要技术负责人职称（或同等水平）</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主要技术负责人职称情况</w:t>
            </w:r>
          </w:p>
        </w:tc>
      </w:tr>
      <w:tr w:rsidR="00F80C15" w:rsidRPr="00F80C15" w:rsidTr="00F80C15">
        <w:trPr>
          <w:trHeight w:val="279"/>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经营区域</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企业业务范围分布地区情况</w:t>
            </w:r>
          </w:p>
        </w:tc>
      </w:tr>
      <w:tr w:rsidR="00F80C15" w:rsidRPr="00F80C15" w:rsidTr="00F80C15">
        <w:trPr>
          <w:trHeight w:val="269"/>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合同履约率</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企业合同履约情况</w:t>
            </w:r>
          </w:p>
        </w:tc>
      </w:tr>
      <w:tr w:rsidR="00F80C15" w:rsidRPr="00F80C15" w:rsidTr="00F80C15">
        <w:trPr>
          <w:trHeight w:val="273"/>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客户满意度评价</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出具客户满意度调查表或其他证明</w:t>
            </w:r>
          </w:p>
        </w:tc>
      </w:tr>
      <w:tr w:rsidR="00F80C15" w:rsidRPr="00F80C15" w:rsidTr="00F80C15">
        <w:trPr>
          <w:trHeight w:val="277"/>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以往工程业绩评价</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3</w:t>
            </w:r>
          </w:p>
        </w:tc>
        <w:tc>
          <w:tcPr>
            <w:tcW w:w="8063"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企业工程项目情况</w:t>
            </w:r>
          </w:p>
        </w:tc>
      </w:tr>
      <w:tr w:rsidR="00F80C15" w:rsidRPr="00F80C15" w:rsidTr="00F80C15">
        <w:trPr>
          <w:trHeight w:val="267"/>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（三）</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服务响应能力</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4</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85"/>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制度建设情况</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企业突发事件应急预案</w:t>
            </w:r>
          </w:p>
        </w:tc>
      </w:tr>
      <w:tr w:rsidR="00F80C15" w:rsidRPr="00F80C15" w:rsidTr="00F80C15">
        <w:trPr>
          <w:trHeight w:val="261"/>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机构和人员情况</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1</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企业为应对突发事件而设置的机构和人员</w:t>
            </w:r>
          </w:p>
        </w:tc>
      </w:tr>
      <w:tr w:rsidR="00F80C15" w:rsidRPr="00F80C15" w:rsidTr="00F80C15">
        <w:trPr>
          <w:trHeight w:val="280"/>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应急处理经验</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1</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企业应对突发事件的经验</w:t>
            </w:r>
          </w:p>
        </w:tc>
      </w:tr>
      <w:tr w:rsidR="00F80C15" w:rsidRPr="00F80C15" w:rsidTr="00F80C15">
        <w:trPr>
          <w:trHeight w:val="269"/>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五</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社会信用记录</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25分</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4"/>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（一）</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公共信用记录</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14</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7"/>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工商信用</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3</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企业工商信用记录状况</w:t>
            </w:r>
          </w:p>
        </w:tc>
      </w:tr>
      <w:tr w:rsidR="00F80C15" w:rsidRPr="00F80C15" w:rsidTr="00F80C15">
        <w:trPr>
          <w:trHeight w:val="270"/>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税务信用</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3</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企业纳税信用状况</w:t>
            </w:r>
          </w:p>
        </w:tc>
      </w:tr>
      <w:tr w:rsidR="00F80C15" w:rsidRPr="00F80C15" w:rsidTr="00F80C15">
        <w:trPr>
          <w:trHeight w:val="274"/>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法律诉讼</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3</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企业法律诉讼状况</w:t>
            </w:r>
          </w:p>
        </w:tc>
      </w:tr>
      <w:tr w:rsidR="00F80C15" w:rsidRPr="00F80C15" w:rsidTr="00F80C15">
        <w:trPr>
          <w:trHeight w:val="264"/>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银行资信等级</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企业银行资信无不良记录</w:t>
            </w:r>
          </w:p>
        </w:tc>
      </w:tr>
      <w:tr w:rsidR="00F80C15" w:rsidRPr="00F80C15" w:rsidTr="00F80C15">
        <w:trPr>
          <w:trHeight w:val="283"/>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企业申报数据真实性</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3</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企业申报数据可采用率</w:t>
            </w:r>
          </w:p>
        </w:tc>
      </w:tr>
      <w:tr w:rsidR="00F80C15" w:rsidRPr="00F80C15" w:rsidTr="00F80C15">
        <w:trPr>
          <w:trHeight w:val="286"/>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（二）</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社会责任履行</w:t>
            </w:r>
          </w:p>
        </w:tc>
        <w:tc>
          <w:tcPr>
            <w:tcW w:w="868" w:type="dxa"/>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6</w:t>
            </w:r>
          </w:p>
        </w:tc>
        <w:tc>
          <w:tcPr>
            <w:tcW w:w="8063" w:type="dxa"/>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61"/>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劳动合同签订率</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3</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企业员工劳动合同签订率</w:t>
            </w:r>
          </w:p>
        </w:tc>
      </w:tr>
      <w:tr w:rsidR="00F80C15" w:rsidRPr="00F80C15" w:rsidTr="00F80C15">
        <w:trPr>
          <w:trHeight w:val="279"/>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员工社保参保率</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3</w:t>
            </w:r>
          </w:p>
        </w:tc>
        <w:tc>
          <w:tcPr>
            <w:tcW w:w="8063"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企业员工社保参保率</w:t>
            </w:r>
          </w:p>
        </w:tc>
      </w:tr>
      <w:tr w:rsidR="00F80C15" w:rsidRPr="00F80C15" w:rsidTr="00F80C15">
        <w:trPr>
          <w:trHeight w:val="283"/>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（三）</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行业评分</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5</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59"/>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加入会员年限</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1</w:t>
            </w:r>
          </w:p>
        </w:tc>
        <w:tc>
          <w:tcPr>
            <w:tcW w:w="8063"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企业加入中国通信企业协会或地方通信行业协会会员年限</w:t>
            </w:r>
          </w:p>
        </w:tc>
      </w:tr>
      <w:tr w:rsidR="00F80C15" w:rsidRPr="00F80C15" w:rsidTr="00F80C15">
        <w:trPr>
          <w:trHeight w:val="277"/>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上一年度会费缴纳情况</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企业在中国通信企业协会或地方通信行业协会上一年会费缴纳情况</w:t>
            </w:r>
          </w:p>
        </w:tc>
      </w:tr>
      <w:tr w:rsidR="00F80C15" w:rsidRPr="00F80C15" w:rsidTr="00F80C15">
        <w:trPr>
          <w:trHeight w:val="267"/>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参加协会活动情况</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w:t>
            </w:r>
          </w:p>
        </w:tc>
        <w:tc>
          <w:tcPr>
            <w:tcW w:w="8063"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企业参加中国通信企业协会或地方通信行业协会各类活动情况</w:t>
            </w:r>
          </w:p>
        </w:tc>
      </w:tr>
      <w:tr w:rsidR="00F80C15" w:rsidRPr="00F80C15" w:rsidTr="00F80C15">
        <w:trPr>
          <w:trHeight w:val="286"/>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六</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行业突出表现激励</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+4分</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275"/>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银行资信等级</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+1分</w:t>
            </w:r>
          </w:p>
        </w:tc>
        <w:tc>
          <w:tcPr>
            <w:tcW w:w="8063"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企业银行资信等级状况良好</w:t>
            </w:r>
          </w:p>
        </w:tc>
      </w:tr>
      <w:tr w:rsidR="00F80C15" w:rsidRPr="00F80C15" w:rsidTr="00F80C15">
        <w:trPr>
          <w:trHeight w:val="265"/>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社会公益活动参与</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+2分</w:t>
            </w:r>
          </w:p>
        </w:tc>
        <w:tc>
          <w:tcPr>
            <w:tcW w:w="8063"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企业参加社会公益活动的状况</w:t>
            </w:r>
          </w:p>
        </w:tc>
      </w:tr>
      <w:tr w:rsidR="00F80C15" w:rsidRPr="00F80C15" w:rsidTr="00F80C15">
        <w:trPr>
          <w:trHeight w:val="269"/>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通信工程建设领域内荣誉情况</w:t>
            </w:r>
          </w:p>
        </w:tc>
        <w:tc>
          <w:tcPr>
            <w:tcW w:w="868" w:type="dxa"/>
            <w:noWrap/>
            <w:hideMark/>
          </w:tcPr>
          <w:p w:rsidR="00F80C15" w:rsidRPr="00F80C15" w:rsidRDefault="00F80C15" w:rsidP="00F80C15">
            <w:pPr>
              <w:spacing w:line="200" w:lineRule="exact"/>
              <w:jc w:val="center"/>
              <w:rPr>
                <w:rFonts w:ascii="仿宋_GB2312" w:hAnsi="黑体"/>
                <w:sz w:val="18"/>
                <w:szCs w:val="18"/>
              </w:rPr>
            </w:pPr>
            <w:r w:rsidRPr="00F80C15">
              <w:rPr>
                <w:rFonts w:ascii="仿宋_GB2312" w:hAnsi="黑体" w:hint="eastAsia"/>
                <w:sz w:val="18"/>
                <w:szCs w:val="18"/>
              </w:rPr>
              <w:t>+1分</w:t>
            </w:r>
          </w:p>
        </w:tc>
        <w:tc>
          <w:tcPr>
            <w:tcW w:w="8063"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企业近三年企业所获社会荣誉状况</w:t>
            </w:r>
          </w:p>
        </w:tc>
      </w:tr>
      <w:tr w:rsidR="00F80C15" w:rsidRPr="00F80C15" w:rsidTr="00F80C15">
        <w:trPr>
          <w:trHeight w:val="274"/>
        </w:trPr>
        <w:tc>
          <w:tcPr>
            <w:tcW w:w="959"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七</w:t>
            </w:r>
          </w:p>
        </w:tc>
        <w:tc>
          <w:tcPr>
            <w:tcW w:w="3309"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失信及不良行为记录</w:t>
            </w:r>
          </w:p>
        </w:tc>
        <w:tc>
          <w:tcPr>
            <w:tcW w:w="868" w:type="dxa"/>
            <w:noWrap/>
            <w:hideMark/>
          </w:tcPr>
          <w:p w:rsidR="00F80C15" w:rsidRPr="00F80C15" w:rsidRDefault="00F80C15" w:rsidP="00F80C15">
            <w:pPr>
              <w:spacing w:line="200" w:lineRule="exact"/>
              <w:jc w:val="center"/>
              <w:rPr>
                <w:rFonts w:ascii="仿宋_GB2312" w:hAnsi="黑体"/>
                <w:b/>
                <w:bCs/>
                <w:sz w:val="18"/>
                <w:szCs w:val="18"/>
              </w:rPr>
            </w:pPr>
            <w:r w:rsidRPr="00F80C15">
              <w:rPr>
                <w:rFonts w:ascii="仿宋_GB2312" w:hAnsi="黑体" w:hint="eastAsia"/>
                <w:b/>
                <w:bCs/>
                <w:sz w:val="18"/>
                <w:szCs w:val="18"/>
              </w:rPr>
              <w:t>—10分</w:t>
            </w:r>
          </w:p>
        </w:tc>
        <w:tc>
          <w:tcPr>
            <w:tcW w:w="8063" w:type="dxa"/>
            <w:noWrap/>
            <w:hideMark/>
          </w:tcPr>
          <w:p w:rsidR="00F80C15" w:rsidRPr="00F80C15" w:rsidRDefault="00F80C15" w:rsidP="00F80C15">
            <w:pPr>
              <w:spacing w:line="200" w:lineRule="exact"/>
              <w:rPr>
                <w:rFonts w:ascii="仿宋_GB2312" w:hAnsi="黑体"/>
                <w:b/>
                <w:bCs/>
                <w:sz w:val="18"/>
                <w:szCs w:val="18"/>
              </w:rPr>
            </w:pPr>
            <w:r w:rsidRPr="00F80C15">
              <w:rPr>
                <w:rFonts w:ascii="仿宋_GB2312" w:hAnsi="黑体" w:hint="eastAsia"/>
                <w:b/>
                <w:bCs/>
                <w:sz w:val="18"/>
                <w:szCs w:val="18"/>
              </w:rPr>
              <w:t xml:space="preserve">　</w:t>
            </w:r>
          </w:p>
        </w:tc>
      </w:tr>
      <w:tr w:rsidR="00F80C15" w:rsidRPr="00F80C15" w:rsidTr="00F80C15">
        <w:trPr>
          <w:trHeight w:val="1695"/>
        </w:trPr>
        <w:tc>
          <w:tcPr>
            <w:tcW w:w="959" w:type="dxa"/>
            <w:noWrap/>
            <w:hideMark/>
          </w:tcPr>
          <w:p w:rsidR="00F80C15" w:rsidRPr="00F80C15" w:rsidRDefault="00F80C15" w:rsidP="00F80C15">
            <w:pPr>
              <w:spacing w:line="200" w:lineRule="exact"/>
              <w:jc w:val="center"/>
              <w:rPr>
                <w:rFonts w:ascii="仿宋_GB2312" w:hAnsi="黑体"/>
                <w:bCs/>
                <w:sz w:val="18"/>
                <w:szCs w:val="18"/>
              </w:rPr>
            </w:pPr>
          </w:p>
        </w:tc>
        <w:tc>
          <w:tcPr>
            <w:tcW w:w="3309" w:type="dxa"/>
            <w:noWrap/>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 xml:space="preserve">　</w:t>
            </w:r>
          </w:p>
        </w:tc>
        <w:tc>
          <w:tcPr>
            <w:tcW w:w="868" w:type="dxa"/>
            <w:noWrap/>
            <w:hideMark/>
          </w:tcPr>
          <w:p w:rsidR="00F80C15" w:rsidRPr="00F80C15" w:rsidRDefault="00F80C15" w:rsidP="00F80C15">
            <w:pPr>
              <w:spacing w:line="200" w:lineRule="exact"/>
              <w:jc w:val="center"/>
              <w:rPr>
                <w:rFonts w:ascii="仿宋_GB2312" w:hAnsi="黑体"/>
                <w:sz w:val="18"/>
                <w:szCs w:val="18"/>
              </w:rPr>
            </w:pPr>
          </w:p>
        </w:tc>
        <w:tc>
          <w:tcPr>
            <w:tcW w:w="8063" w:type="dxa"/>
            <w:hideMark/>
          </w:tcPr>
          <w:p w:rsidR="00F80C15" w:rsidRPr="00F80C15" w:rsidRDefault="00F80C15" w:rsidP="00F80C15">
            <w:pPr>
              <w:spacing w:line="200" w:lineRule="exact"/>
              <w:rPr>
                <w:rFonts w:ascii="仿宋_GB2312" w:hAnsi="黑体"/>
                <w:sz w:val="18"/>
                <w:szCs w:val="18"/>
              </w:rPr>
            </w:pPr>
            <w:r w:rsidRPr="00F80C15">
              <w:rPr>
                <w:rFonts w:ascii="仿宋_GB2312" w:hAnsi="黑体" w:hint="eastAsia"/>
                <w:sz w:val="18"/>
                <w:szCs w:val="18"/>
              </w:rPr>
              <w:t>近三年企业存在以下任一行为，扣减10分：</w:t>
            </w:r>
            <w:r w:rsidRPr="00F80C15">
              <w:rPr>
                <w:rFonts w:ascii="仿宋_GB2312" w:hAnsi="黑体" w:hint="eastAsia"/>
                <w:sz w:val="18"/>
                <w:szCs w:val="18"/>
              </w:rPr>
              <w:br/>
              <w:t>1、存在工商、税务、质检等不良公共记录的；</w:t>
            </w:r>
            <w:r w:rsidRPr="00F80C15">
              <w:rPr>
                <w:rFonts w:ascii="仿宋_GB2312" w:hAnsi="黑体" w:hint="eastAsia"/>
                <w:sz w:val="18"/>
                <w:szCs w:val="18"/>
              </w:rPr>
              <w:br/>
              <w:t>2、因安全生产事故受到相关部门处罚或通报；</w:t>
            </w:r>
            <w:r w:rsidRPr="00F80C15">
              <w:rPr>
                <w:rFonts w:ascii="仿宋_GB2312" w:hAnsi="黑体" w:hint="eastAsia"/>
                <w:sz w:val="18"/>
                <w:szCs w:val="18"/>
              </w:rPr>
              <w:br/>
              <w:t>3、涂改、伪造、出借或转让通信网络代</w:t>
            </w:r>
            <w:proofErr w:type="gramStart"/>
            <w:r w:rsidRPr="00F80C15">
              <w:rPr>
                <w:rFonts w:ascii="仿宋_GB2312" w:hAnsi="黑体" w:hint="eastAsia"/>
                <w:sz w:val="18"/>
                <w:szCs w:val="18"/>
              </w:rPr>
              <w:t>维企业</w:t>
            </w:r>
            <w:proofErr w:type="gramEnd"/>
            <w:r w:rsidRPr="00F80C15">
              <w:rPr>
                <w:rFonts w:ascii="仿宋_GB2312" w:hAnsi="黑体" w:hint="eastAsia"/>
                <w:sz w:val="18"/>
                <w:szCs w:val="18"/>
              </w:rPr>
              <w:t>资质等级证书；</w:t>
            </w:r>
            <w:r w:rsidRPr="00F80C15">
              <w:rPr>
                <w:rFonts w:ascii="仿宋_GB2312" w:hAnsi="黑体" w:hint="eastAsia"/>
                <w:sz w:val="18"/>
                <w:szCs w:val="18"/>
              </w:rPr>
              <w:br/>
              <w:t>4、企业违反行业行规、受到行业主管部门处罚的；</w:t>
            </w:r>
            <w:r w:rsidRPr="00F80C15">
              <w:rPr>
                <w:rFonts w:ascii="仿宋_GB2312" w:hAnsi="黑体" w:hint="eastAsia"/>
                <w:sz w:val="18"/>
                <w:szCs w:val="18"/>
              </w:rPr>
              <w:br/>
              <w:t>5、发生过重</w:t>
            </w:r>
            <w:proofErr w:type="gramStart"/>
            <w:r w:rsidRPr="00F80C15">
              <w:rPr>
                <w:rFonts w:ascii="仿宋_GB2312" w:hAnsi="黑体" w:hint="eastAsia"/>
                <w:sz w:val="18"/>
                <w:szCs w:val="18"/>
              </w:rPr>
              <w:t>大劳动</w:t>
            </w:r>
            <w:proofErr w:type="gramEnd"/>
            <w:r w:rsidRPr="00F80C15">
              <w:rPr>
                <w:rFonts w:ascii="仿宋_GB2312" w:hAnsi="黑体" w:hint="eastAsia"/>
                <w:sz w:val="18"/>
                <w:szCs w:val="18"/>
              </w:rPr>
              <w:t>纠纷，并造成一定社会影响；</w:t>
            </w:r>
            <w:r w:rsidRPr="00F80C15">
              <w:rPr>
                <w:rFonts w:ascii="仿宋_GB2312" w:hAnsi="黑体" w:hint="eastAsia"/>
                <w:sz w:val="18"/>
                <w:szCs w:val="18"/>
              </w:rPr>
              <w:br/>
              <w:t>6、存在因企业原因导致的合同不履行、索赔等失信行为；</w:t>
            </w:r>
            <w:r w:rsidRPr="00F80C15">
              <w:rPr>
                <w:rFonts w:ascii="仿宋_GB2312" w:hAnsi="黑体" w:hint="eastAsia"/>
                <w:sz w:val="18"/>
                <w:szCs w:val="18"/>
              </w:rPr>
              <w:br/>
              <w:t>7、企业申报数据存在造假行为。</w:t>
            </w:r>
          </w:p>
        </w:tc>
      </w:tr>
    </w:tbl>
    <w:p w:rsidR="008B33B2" w:rsidRPr="009C19DF" w:rsidRDefault="008B33B2" w:rsidP="0033739C">
      <w:pPr>
        <w:spacing w:before="240"/>
        <w:rPr>
          <w:rFonts w:ascii="仿宋_GB2312" w:hAnsi="Tahoma"/>
          <w:sz w:val="28"/>
          <w:szCs w:val="28"/>
          <w:lang w:val="zh-CN"/>
        </w:rPr>
      </w:pPr>
      <w:bookmarkStart w:id="0" w:name="_GoBack"/>
      <w:bookmarkEnd w:id="0"/>
    </w:p>
    <w:sectPr w:rsidR="008B33B2" w:rsidRPr="009C19DF" w:rsidSect="00AD640F">
      <w:pgSz w:w="16838" w:h="11906" w:orient="landscape" w:code="9"/>
      <w:pgMar w:top="1304" w:right="1814" w:bottom="1588" w:left="2041" w:header="851" w:footer="992" w:gutter="0"/>
      <w:pgNumType w:fmt="numberInDash" w:start="1"/>
      <w:cols w:space="425"/>
      <w:docGrid w:type="linesAndChars" w:linePitch="590"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721" w:rsidRDefault="00CC5721" w:rsidP="00013323">
      <w:r>
        <w:separator/>
      </w:r>
    </w:p>
  </w:endnote>
  <w:endnote w:type="continuationSeparator" w:id="0">
    <w:p w:rsidR="00CC5721" w:rsidRDefault="00CC5721" w:rsidP="0001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491943"/>
      <w:docPartObj>
        <w:docPartGallery w:val="Page Numbers (Bottom of Page)"/>
        <w:docPartUnique/>
      </w:docPartObj>
    </w:sdtPr>
    <w:sdtEndPr>
      <w:rPr>
        <w:rFonts w:asciiTheme="majorEastAsia" w:eastAsiaTheme="majorEastAsia" w:hAnsiTheme="majorEastAsia"/>
        <w:sz w:val="28"/>
        <w:szCs w:val="28"/>
      </w:rPr>
    </w:sdtEndPr>
    <w:sdtContent>
      <w:p w:rsidR="0056420A" w:rsidRPr="00DB6832" w:rsidRDefault="0056420A">
        <w:pPr>
          <w:pStyle w:val="a5"/>
          <w:rPr>
            <w:rFonts w:asciiTheme="majorEastAsia" w:eastAsiaTheme="majorEastAsia" w:hAnsiTheme="majorEastAsia"/>
            <w:sz w:val="28"/>
            <w:szCs w:val="28"/>
          </w:rPr>
        </w:pPr>
        <w:r w:rsidRPr="00DB6832">
          <w:rPr>
            <w:rFonts w:asciiTheme="majorEastAsia" w:eastAsiaTheme="majorEastAsia" w:hAnsiTheme="majorEastAsia"/>
            <w:sz w:val="28"/>
            <w:szCs w:val="28"/>
          </w:rPr>
          <w:fldChar w:fldCharType="begin"/>
        </w:r>
        <w:r w:rsidRPr="00DB6832">
          <w:rPr>
            <w:rFonts w:asciiTheme="majorEastAsia" w:eastAsiaTheme="majorEastAsia" w:hAnsiTheme="majorEastAsia"/>
            <w:sz w:val="28"/>
            <w:szCs w:val="28"/>
          </w:rPr>
          <w:instrText>PAGE   \* MERGEFORMAT</w:instrText>
        </w:r>
        <w:r w:rsidRPr="00DB6832">
          <w:rPr>
            <w:rFonts w:asciiTheme="majorEastAsia" w:eastAsiaTheme="majorEastAsia" w:hAnsiTheme="majorEastAsia"/>
            <w:sz w:val="28"/>
            <w:szCs w:val="28"/>
          </w:rPr>
          <w:fldChar w:fldCharType="separate"/>
        </w:r>
        <w:r w:rsidR="0033739C" w:rsidRPr="0033739C">
          <w:rPr>
            <w:rFonts w:asciiTheme="majorEastAsia" w:eastAsiaTheme="majorEastAsia" w:hAnsiTheme="majorEastAsia"/>
            <w:noProof/>
            <w:sz w:val="28"/>
            <w:szCs w:val="28"/>
            <w:lang w:val="zh-CN"/>
          </w:rPr>
          <w:t>-</w:t>
        </w:r>
        <w:r w:rsidR="0033739C">
          <w:rPr>
            <w:rFonts w:asciiTheme="majorEastAsia" w:eastAsiaTheme="majorEastAsia" w:hAnsiTheme="majorEastAsia"/>
            <w:noProof/>
            <w:sz w:val="28"/>
            <w:szCs w:val="28"/>
          </w:rPr>
          <w:t xml:space="preserve"> 28 -</w:t>
        </w:r>
        <w:r w:rsidRPr="00DB6832">
          <w:rPr>
            <w:rFonts w:asciiTheme="majorEastAsia" w:eastAsiaTheme="majorEastAsia" w:hAnsiTheme="majorEastAsia"/>
            <w:sz w:val="28"/>
            <w:szCs w:val="28"/>
          </w:rPr>
          <w:fldChar w:fldCharType="end"/>
        </w:r>
      </w:p>
    </w:sdtContent>
  </w:sdt>
  <w:p w:rsidR="0056420A" w:rsidRDefault="0056420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093474"/>
      <w:docPartObj>
        <w:docPartGallery w:val="Page Numbers (Bottom of Page)"/>
        <w:docPartUnique/>
      </w:docPartObj>
    </w:sdtPr>
    <w:sdtEndPr>
      <w:rPr>
        <w:rFonts w:asciiTheme="majorEastAsia" w:eastAsiaTheme="majorEastAsia" w:hAnsiTheme="majorEastAsia"/>
        <w:sz w:val="28"/>
        <w:szCs w:val="28"/>
      </w:rPr>
    </w:sdtEndPr>
    <w:sdtContent>
      <w:p w:rsidR="0056420A" w:rsidRPr="00DB6832" w:rsidRDefault="0056420A">
        <w:pPr>
          <w:pStyle w:val="a5"/>
          <w:jc w:val="right"/>
          <w:rPr>
            <w:rFonts w:asciiTheme="majorEastAsia" w:eastAsiaTheme="majorEastAsia" w:hAnsiTheme="majorEastAsia"/>
            <w:sz w:val="28"/>
            <w:szCs w:val="28"/>
          </w:rPr>
        </w:pPr>
        <w:r w:rsidRPr="00DB6832">
          <w:rPr>
            <w:rFonts w:asciiTheme="majorEastAsia" w:eastAsiaTheme="majorEastAsia" w:hAnsiTheme="majorEastAsia"/>
            <w:sz w:val="28"/>
            <w:szCs w:val="28"/>
          </w:rPr>
          <w:fldChar w:fldCharType="begin"/>
        </w:r>
        <w:r w:rsidRPr="00DB6832">
          <w:rPr>
            <w:rFonts w:asciiTheme="majorEastAsia" w:eastAsiaTheme="majorEastAsia" w:hAnsiTheme="majorEastAsia"/>
            <w:sz w:val="28"/>
            <w:szCs w:val="28"/>
          </w:rPr>
          <w:instrText>PAGE   \* MERGEFORMAT</w:instrText>
        </w:r>
        <w:r w:rsidRPr="00DB6832">
          <w:rPr>
            <w:rFonts w:asciiTheme="majorEastAsia" w:eastAsiaTheme="majorEastAsia" w:hAnsiTheme="majorEastAsia"/>
            <w:sz w:val="28"/>
            <w:szCs w:val="28"/>
          </w:rPr>
          <w:fldChar w:fldCharType="separate"/>
        </w:r>
        <w:r w:rsidR="0033739C" w:rsidRPr="0033739C">
          <w:rPr>
            <w:rFonts w:asciiTheme="majorEastAsia" w:eastAsiaTheme="majorEastAsia" w:hAnsiTheme="majorEastAsia"/>
            <w:noProof/>
            <w:sz w:val="28"/>
            <w:szCs w:val="28"/>
            <w:lang w:val="zh-CN"/>
          </w:rPr>
          <w:t>-</w:t>
        </w:r>
        <w:r w:rsidR="0033739C">
          <w:rPr>
            <w:rFonts w:asciiTheme="majorEastAsia" w:eastAsiaTheme="majorEastAsia" w:hAnsiTheme="majorEastAsia"/>
            <w:noProof/>
            <w:sz w:val="28"/>
            <w:szCs w:val="28"/>
          </w:rPr>
          <w:t xml:space="preserve"> 27 -</w:t>
        </w:r>
        <w:r w:rsidRPr="00DB6832">
          <w:rPr>
            <w:rFonts w:asciiTheme="majorEastAsia" w:eastAsiaTheme="majorEastAsia" w:hAnsiTheme="majorEastAsia"/>
            <w:sz w:val="28"/>
            <w:szCs w:val="28"/>
          </w:rPr>
          <w:fldChar w:fldCharType="end"/>
        </w:r>
      </w:p>
    </w:sdtContent>
  </w:sdt>
  <w:p w:rsidR="0056420A" w:rsidRDefault="005642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721" w:rsidRDefault="00CC5721" w:rsidP="00013323">
      <w:r>
        <w:separator/>
      </w:r>
    </w:p>
  </w:footnote>
  <w:footnote w:type="continuationSeparator" w:id="0">
    <w:p w:rsidR="00CC5721" w:rsidRDefault="00CC5721" w:rsidP="00013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B78"/>
    <w:multiLevelType w:val="hybridMultilevel"/>
    <w:tmpl w:val="59EE69C8"/>
    <w:lvl w:ilvl="0" w:tplc="ADCC0000">
      <w:start w:val="1"/>
      <w:numFmt w:val="japaneseCounting"/>
      <w:lvlText w:val="第%1条"/>
      <w:lvlJc w:val="left"/>
      <w:pPr>
        <w:ind w:left="2567" w:hanging="186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1">
    <w:nsid w:val="0BA858CB"/>
    <w:multiLevelType w:val="hybridMultilevel"/>
    <w:tmpl w:val="D06435EE"/>
    <w:lvl w:ilvl="0" w:tplc="6A0605F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0E76653E"/>
    <w:multiLevelType w:val="hybridMultilevel"/>
    <w:tmpl w:val="0AD4D86A"/>
    <w:lvl w:ilvl="0" w:tplc="56CE847C">
      <w:start w:val="1"/>
      <w:numFmt w:val="japaneseCounting"/>
      <w:lvlText w:val="（%1）"/>
      <w:lvlJc w:val="left"/>
      <w:pPr>
        <w:ind w:left="1398" w:hanging="945"/>
      </w:pPr>
      <w:rPr>
        <w:rFonts w:hint="default"/>
      </w:rPr>
    </w:lvl>
    <w:lvl w:ilvl="1" w:tplc="04090019" w:tentative="1">
      <w:start w:val="1"/>
      <w:numFmt w:val="lowerLetter"/>
      <w:lvlText w:val="%2)"/>
      <w:lvlJc w:val="left"/>
      <w:pPr>
        <w:ind w:left="1293" w:hanging="420"/>
      </w:pPr>
    </w:lvl>
    <w:lvl w:ilvl="2" w:tplc="0409001B" w:tentative="1">
      <w:start w:val="1"/>
      <w:numFmt w:val="lowerRoman"/>
      <w:lvlText w:val="%3."/>
      <w:lvlJc w:val="right"/>
      <w:pPr>
        <w:ind w:left="1713" w:hanging="420"/>
      </w:pPr>
    </w:lvl>
    <w:lvl w:ilvl="3" w:tplc="0409000F" w:tentative="1">
      <w:start w:val="1"/>
      <w:numFmt w:val="decimal"/>
      <w:lvlText w:val="%4."/>
      <w:lvlJc w:val="left"/>
      <w:pPr>
        <w:ind w:left="2133" w:hanging="420"/>
      </w:pPr>
    </w:lvl>
    <w:lvl w:ilvl="4" w:tplc="04090019" w:tentative="1">
      <w:start w:val="1"/>
      <w:numFmt w:val="lowerLetter"/>
      <w:lvlText w:val="%5)"/>
      <w:lvlJc w:val="left"/>
      <w:pPr>
        <w:ind w:left="2553" w:hanging="420"/>
      </w:pPr>
    </w:lvl>
    <w:lvl w:ilvl="5" w:tplc="0409001B" w:tentative="1">
      <w:start w:val="1"/>
      <w:numFmt w:val="lowerRoman"/>
      <w:lvlText w:val="%6."/>
      <w:lvlJc w:val="right"/>
      <w:pPr>
        <w:ind w:left="2973" w:hanging="420"/>
      </w:pPr>
    </w:lvl>
    <w:lvl w:ilvl="6" w:tplc="0409000F" w:tentative="1">
      <w:start w:val="1"/>
      <w:numFmt w:val="decimal"/>
      <w:lvlText w:val="%7."/>
      <w:lvlJc w:val="left"/>
      <w:pPr>
        <w:ind w:left="3393" w:hanging="420"/>
      </w:pPr>
    </w:lvl>
    <w:lvl w:ilvl="7" w:tplc="04090019" w:tentative="1">
      <w:start w:val="1"/>
      <w:numFmt w:val="lowerLetter"/>
      <w:lvlText w:val="%8)"/>
      <w:lvlJc w:val="left"/>
      <w:pPr>
        <w:ind w:left="3813" w:hanging="420"/>
      </w:pPr>
    </w:lvl>
    <w:lvl w:ilvl="8" w:tplc="0409001B" w:tentative="1">
      <w:start w:val="1"/>
      <w:numFmt w:val="lowerRoman"/>
      <w:lvlText w:val="%9."/>
      <w:lvlJc w:val="right"/>
      <w:pPr>
        <w:ind w:left="4233" w:hanging="420"/>
      </w:pPr>
    </w:lvl>
  </w:abstractNum>
  <w:abstractNum w:abstractNumId="3">
    <w:nsid w:val="0FB132C8"/>
    <w:multiLevelType w:val="hybridMultilevel"/>
    <w:tmpl w:val="C422D8A2"/>
    <w:lvl w:ilvl="0" w:tplc="AC0271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17123E13"/>
    <w:multiLevelType w:val="hybridMultilevel"/>
    <w:tmpl w:val="655C0454"/>
    <w:lvl w:ilvl="0" w:tplc="E9DAD308">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nsid w:val="177E63F2"/>
    <w:multiLevelType w:val="hybridMultilevel"/>
    <w:tmpl w:val="A2A40202"/>
    <w:lvl w:ilvl="0" w:tplc="6A606498">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17803B82"/>
    <w:multiLevelType w:val="hybridMultilevel"/>
    <w:tmpl w:val="C7A6DA88"/>
    <w:lvl w:ilvl="0" w:tplc="2018B66C">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nsid w:val="19BE496B"/>
    <w:multiLevelType w:val="hybridMultilevel"/>
    <w:tmpl w:val="C9ECFA22"/>
    <w:lvl w:ilvl="0" w:tplc="DC86834E">
      <w:start w:val="1"/>
      <w:numFmt w:val="japaneseCounting"/>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CC8503E"/>
    <w:multiLevelType w:val="hybridMultilevel"/>
    <w:tmpl w:val="920A3398"/>
    <w:lvl w:ilvl="0" w:tplc="F7AAB8D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2B286251"/>
    <w:multiLevelType w:val="hybridMultilevel"/>
    <w:tmpl w:val="309672BC"/>
    <w:lvl w:ilvl="0" w:tplc="69A8EEEA">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0">
    <w:nsid w:val="31694E2F"/>
    <w:multiLevelType w:val="hybridMultilevel"/>
    <w:tmpl w:val="10AE360E"/>
    <w:lvl w:ilvl="0" w:tplc="E73C9C98">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1">
    <w:nsid w:val="35C16547"/>
    <w:multiLevelType w:val="hybridMultilevel"/>
    <w:tmpl w:val="0BFC42CC"/>
    <w:lvl w:ilvl="0" w:tplc="76700E1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458F41C6"/>
    <w:multiLevelType w:val="hybridMultilevel"/>
    <w:tmpl w:val="FCD65172"/>
    <w:lvl w:ilvl="0" w:tplc="5992A798">
      <w:start w:val="1"/>
      <w:numFmt w:val="japaneseCounting"/>
      <w:lvlText w:val="（%1）"/>
      <w:lvlJc w:val="left"/>
      <w:pPr>
        <w:ind w:left="1504" w:hanging="108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3">
    <w:nsid w:val="4B1F1F32"/>
    <w:multiLevelType w:val="hybridMultilevel"/>
    <w:tmpl w:val="F2A413A0"/>
    <w:lvl w:ilvl="0" w:tplc="7458F300">
      <w:start w:val="9"/>
      <w:numFmt w:val="bullet"/>
      <w:lvlText w:val="—"/>
      <w:lvlJc w:val="left"/>
      <w:pPr>
        <w:ind w:left="3932" w:hanging="360"/>
      </w:pPr>
      <w:rPr>
        <w:rFonts w:ascii="仿宋_GB2312" w:eastAsia="仿宋_GB2312" w:hAnsiTheme="minorEastAsia" w:cstheme="minorBidi" w:hint="eastAsia"/>
      </w:rPr>
    </w:lvl>
    <w:lvl w:ilvl="1" w:tplc="04090003" w:tentative="1">
      <w:start w:val="1"/>
      <w:numFmt w:val="bullet"/>
      <w:lvlText w:val=""/>
      <w:lvlJc w:val="left"/>
      <w:pPr>
        <w:ind w:left="4412" w:hanging="420"/>
      </w:pPr>
      <w:rPr>
        <w:rFonts w:ascii="Wingdings" w:hAnsi="Wingdings" w:hint="default"/>
      </w:rPr>
    </w:lvl>
    <w:lvl w:ilvl="2" w:tplc="04090005" w:tentative="1">
      <w:start w:val="1"/>
      <w:numFmt w:val="bullet"/>
      <w:lvlText w:val=""/>
      <w:lvlJc w:val="left"/>
      <w:pPr>
        <w:ind w:left="4832" w:hanging="420"/>
      </w:pPr>
      <w:rPr>
        <w:rFonts w:ascii="Wingdings" w:hAnsi="Wingdings" w:hint="default"/>
      </w:rPr>
    </w:lvl>
    <w:lvl w:ilvl="3" w:tplc="04090001" w:tentative="1">
      <w:start w:val="1"/>
      <w:numFmt w:val="bullet"/>
      <w:lvlText w:val=""/>
      <w:lvlJc w:val="left"/>
      <w:pPr>
        <w:ind w:left="5252" w:hanging="420"/>
      </w:pPr>
      <w:rPr>
        <w:rFonts w:ascii="Wingdings" w:hAnsi="Wingdings" w:hint="default"/>
      </w:rPr>
    </w:lvl>
    <w:lvl w:ilvl="4" w:tplc="04090003" w:tentative="1">
      <w:start w:val="1"/>
      <w:numFmt w:val="bullet"/>
      <w:lvlText w:val=""/>
      <w:lvlJc w:val="left"/>
      <w:pPr>
        <w:ind w:left="5672" w:hanging="420"/>
      </w:pPr>
      <w:rPr>
        <w:rFonts w:ascii="Wingdings" w:hAnsi="Wingdings" w:hint="default"/>
      </w:rPr>
    </w:lvl>
    <w:lvl w:ilvl="5" w:tplc="04090005" w:tentative="1">
      <w:start w:val="1"/>
      <w:numFmt w:val="bullet"/>
      <w:lvlText w:val=""/>
      <w:lvlJc w:val="left"/>
      <w:pPr>
        <w:ind w:left="6092" w:hanging="420"/>
      </w:pPr>
      <w:rPr>
        <w:rFonts w:ascii="Wingdings" w:hAnsi="Wingdings" w:hint="default"/>
      </w:rPr>
    </w:lvl>
    <w:lvl w:ilvl="6" w:tplc="04090001" w:tentative="1">
      <w:start w:val="1"/>
      <w:numFmt w:val="bullet"/>
      <w:lvlText w:val=""/>
      <w:lvlJc w:val="left"/>
      <w:pPr>
        <w:ind w:left="6512" w:hanging="420"/>
      </w:pPr>
      <w:rPr>
        <w:rFonts w:ascii="Wingdings" w:hAnsi="Wingdings" w:hint="default"/>
      </w:rPr>
    </w:lvl>
    <w:lvl w:ilvl="7" w:tplc="04090003" w:tentative="1">
      <w:start w:val="1"/>
      <w:numFmt w:val="bullet"/>
      <w:lvlText w:val=""/>
      <w:lvlJc w:val="left"/>
      <w:pPr>
        <w:ind w:left="6932" w:hanging="420"/>
      </w:pPr>
      <w:rPr>
        <w:rFonts w:ascii="Wingdings" w:hAnsi="Wingdings" w:hint="default"/>
      </w:rPr>
    </w:lvl>
    <w:lvl w:ilvl="8" w:tplc="04090005" w:tentative="1">
      <w:start w:val="1"/>
      <w:numFmt w:val="bullet"/>
      <w:lvlText w:val=""/>
      <w:lvlJc w:val="left"/>
      <w:pPr>
        <w:ind w:left="7352" w:hanging="420"/>
      </w:pPr>
      <w:rPr>
        <w:rFonts w:ascii="Wingdings" w:hAnsi="Wingdings" w:hint="default"/>
      </w:rPr>
    </w:lvl>
  </w:abstractNum>
  <w:abstractNum w:abstractNumId="14">
    <w:nsid w:val="5DF54B96"/>
    <w:multiLevelType w:val="hybridMultilevel"/>
    <w:tmpl w:val="CB10AD6A"/>
    <w:lvl w:ilvl="0" w:tplc="3836BE2A">
      <w:start w:val="1"/>
      <w:numFmt w:val="japaneseCounting"/>
      <w:lvlText w:val="（%1）"/>
      <w:lvlJc w:val="left"/>
      <w:pPr>
        <w:ind w:left="2089" w:hanging="166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5E1A6890"/>
    <w:multiLevelType w:val="hybridMultilevel"/>
    <w:tmpl w:val="3920EB50"/>
    <w:lvl w:ilvl="0" w:tplc="A7640FBE">
      <w:start w:val="1"/>
      <w:numFmt w:val="japaneseCounting"/>
      <w:lvlText w:val="（%1）"/>
      <w:lvlJc w:val="left"/>
      <w:pPr>
        <w:ind w:left="1364" w:hanging="108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5F160F4B"/>
    <w:multiLevelType w:val="hybridMultilevel"/>
    <w:tmpl w:val="F1B8C8F6"/>
    <w:lvl w:ilvl="0" w:tplc="34061728">
      <w:start w:val="1"/>
      <w:numFmt w:val="japaneseCounting"/>
      <w:lvlText w:val="%1、"/>
      <w:lvlJc w:val="left"/>
      <w:pPr>
        <w:ind w:left="1281" w:hanging="720"/>
      </w:pPr>
      <w:rPr>
        <w:rFonts w:ascii="黑体" w:eastAsia="黑体" w:hint="eastAsia"/>
        <w:lang w:val="en-US"/>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7">
    <w:nsid w:val="60FB4914"/>
    <w:multiLevelType w:val="hybridMultilevel"/>
    <w:tmpl w:val="C7B05792"/>
    <w:lvl w:ilvl="0" w:tplc="8556D2F6">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8">
    <w:nsid w:val="63A032B6"/>
    <w:multiLevelType w:val="hybridMultilevel"/>
    <w:tmpl w:val="986A7F6A"/>
    <w:lvl w:ilvl="0" w:tplc="DC9E4774">
      <w:start w:val="1"/>
      <w:numFmt w:val="decimal"/>
      <w:lvlText w:val="%1、"/>
      <w:lvlJc w:val="left"/>
      <w:pPr>
        <w:ind w:left="1284" w:hanging="720"/>
      </w:pPr>
      <w:rPr>
        <w:rFonts w:ascii="仿宋_GB2312" w:hAnsiTheme="majorEastAsia"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9">
    <w:nsid w:val="650075DC"/>
    <w:multiLevelType w:val="hybridMultilevel"/>
    <w:tmpl w:val="6B54FC8A"/>
    <w:lvl w:ilvl="0" w:tplc="CC3A554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0">
    <w:nsid w:val="6A2E46C6"/>
    <w:multiLevelType w:val="hybridMultilevel"/>
    <w:tmpl w:val="22AEBA24"/>
    <w:lvl w:ilvl="0" w:tplc="CDF01752">
      <w:start w:val="9"/>
      <w:numFmt w:val="bullet"/>
      <w:lvlText w:val="—"/>
      <w:lvlJc w:val="left"/>
      <w:pPr>
        <w:ind w:left="3945" w:hanging="360"/>
      </w:pPr>
      <w:rPr>
        <w:rFonts w:ascii="仿宋_GB2312" w:eastAsia="仿宋_GB2312" w:hAnsiTheme="minorEastAsia" w:cstheme="minorBidi" w:hint="eastAsia"/>
      </w:rPr>
    </w:lvl>
    <w:lvl w:ilvl="1" w:tplc="04090003" w:tentative="1">
      <w:start w:val="1"/>
      <w:numFmt w:val="bullet"/>
      <w:lvlText w:val=""/>
      <w:lvlJc w:val="left"/>
      <w:pPr>
        <w:ind w:left="4425" w:hanging="420"/>
      </w:pPr>
      <w:rPr>
        <w:rFonts w:ascii="Wingdings" w:hAnsi="Wingdings" w:hint="default"/>
      </w:rPr>
    </w:lvl>
    <w:lvl w:ilvl="2" w:tplc="04090005" w:tentative="1">
      <w:start w:val="1"/>
      <w:numFmt w:val="bullet"/>
      <w:lvlText w:val=""/>
      <w:lvlJc w:val="left"/>
      <w:pPr>
        <w:ind w:left="4845" w:hanging="420"/>
      </w:pPr>
      <w:rPr>
        <w:rFonts w:ascii="Wingdings" w:hAnsi="Wingdings" w:hint="default"/>
      </w:rPr>
    </w:lvl>
    <w:lvl w:ilvl="3" w:tplc="04090001" w:tentative="1">
      <w:start w:val="1"/>
      <w:numFmt w:val="bullet"/>
      <w:lvlText w:val=""/>
      <w:lvlJc w:val="left"/>
      <w:pPr>
        <w:ind w:left="5265" w:hanging="420"/>
      </w:pPr>
      <w:rPr>
        <w:rFonts w:ascii="Wingdings" w:hAnsi="Wingdings" w:hint="default"/>
      </w:rPr>
    </w:lvl>
    <w:lvl w:ilvl="4" w:tplc="04090003" w:tentative="1">
      <w:start w:val="1"/>
      <w:numFmt w:val="bullet"/>
      <w:lvlText w:val=""/>
      <w:lvlJc w:val="left"/>
      <w:pPr>
        <w:ind w:left="5685" w:hanging="420"/>
      </w:pPr>
      <w:rPr>
        <w:rFonts w:ascii="Wingdings" w:hAnsi="Wingdings" w:hint="default"/>
      </w:rPr>
    </w:lvl>
    <w:lvl w:ilvl="5" w:tplc="04090005" w:tentative="1">
      <w:start w:val="1"/>
      <w:numFmt w:val="bullet"/>
      <w:lvlText w:val=""/>
      <w:lvlJc w:val="left"/>
      <w:pPr>
        <w:ind w:left="6105" w:hanging="420"/>
      </w:pPr>
      <w:rPr>
        <w:rFonts w:ascii="Wingdings" w:hAnsi="Wingdings" w:hint="default"/>
      </w:rPr>
    </w:lvl>
    <w:lvl w:ilvl="6" w:tplc="04090001" w:tentative="1">
      <w:start w:val="1"/>
      <w:numFmt w:val="bullet"/>
      <w:lvlText w:val=""/>
      <w:lvlJc w:val="left"/>
      <w:pPr>
        <w:ind w:left="6525" w:hanging="420"/>
      </w:pPr>
      <w:rPr>
        <w:rFonts w:ascii="Wingdings" w:hAnsi="Wingdings" w:hint="default"/>
      </w:rPr>
    </w:lvl>
    <w:lvl w:ilvl="7" w:tplc="04090003" w:tentative="1">
      <w:start w:val="1"/>
      <w:numFmt w:val="bullet"/>
      <w:lvlText w:val=""/>
      <w:lvlJc w:val="left"/>
      <w:pPr>
        <w:ind w:left="6945" w:hanging="420"/>
      </w:pPr>
      <w:rPr>
        <w:rFonts w:ascii="Wingdings" w:hAnsi="Wingdings" w:hint="default"/>
      </w:rPr>
    </w:lvl>
    <w:lvl w:ilvl="8" w:tplc="04090005" w:tentative="1">
      <w:start w:val="1"/>
      <w:numFmt w:val="bullet"/>
      <w:lvlText w:val=""/>
      <w:lvlJc w:val="left"/>
      <w:pPr>
        <w:ind w:left="7365" w:hanging="420"/>
      </w:pPr>
      <w:rPr>
        <w:rFonts w:ascii="Wingdings" w:hAnsi="Wingdings" w:hint="default"/>
      </w:rPr>
    </w:lvl>
  </w:abstractNum>
  <w:abstractNum w:abstractNumId="21">
    <w:nsid w:val="6D1060E8"/>
    <w:multiLevelType w:val="hybridMultilevel"/>
    <w:tmpl w:val="8EBE93D8"/>
    <w:lvl w:ilvl="0" w:tplc="D472C7D4">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22">
    <w:nsid w:val="6E67364B"/>
    <w:multiLevelType w:val="hybridMultilevel"/>
    <w:tmpl w:val="3F66788A"/>
    <w:lvl w:ilvl="0" w:tplc="CA90780E">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3">
    <w:nsid w:val="7480260B"/>
    <w:multiLevelType w:val="hybridMultilevel"/>
    <w:tmpl w:val="BFEEABDE"/>
    <w:lvl w:ilvl="0" w:tplc="49DE30E2">
      <w:start w:val="4"/>
      <w:numFmt w:val="japaneseCounting"/>
      <w:lvlText w:val="（%1）"/>
      <w:lvlJc w:val="left"/>
      <w:pPr>
        <w:ind w:left="1514" w:hanging="1080"/>
      </w:pPr>
      <w:rPr>
        <w:rFonts w:ascii="仿宋_GB2312" w:eastAsia="仿宋_GB2312" w:hint="default"/>
        <w:sz w:val="32"/>
      </w:rPr>
    </w:lvl>
    <w:lvl w:ilvl="1" w:tplc="04090019" w:tentative="1">
      <w:start w:val="1"/>
      <w:numFmt w:val="lowerLetter"/>
      <w:lvlText w:val="%2)"/>
      <w:lvlJc w:val="left"/>
      <w:pPr>
        <w:ind w:left="1274" w:hanging="420"/>
      </w:pPr>
    </w:lvl>
    <w:lvl w:ilvl="2" w:tplc="0409001B" w:tentative="1">
      <w:start w:val="1"/>
      <w:numFmt w:val="lowerRoman"/>
      <w:lvlText w:val="%3."/>
      <w:lvlJc w:val="right"/>
      <w:pPr>
        <w:ind w:left="1694" w:hanging="420"/>
      </w:pPr>
    </w:lvl>
    <w:lvl w:ilvl="3" w:tplc="0409000F" w:tentative="1">
      <w:start w:val="1"/>
      <w:numFmt w:val="decimal"/>
      <w:lvlText w:val="%4."/>
      <w:lvlJc w:val="left"/>
      <w:pPr>
        <w:ind w:left="2114" w:hanging="420"/>
      </w:pPr>
    </w:lvl>
    <w:lvl w:ilvl="4" w:tplc="04090019" w:tentative="1">
      <w:start w:val="1"/>
      <w:numFmt w:val="lowerLetter"/>
      <w:lvlText w:val="%5)"/>
      <w:lvlJc w:val="left"/>
      <w:pPr>
        <w:ind w:left="2534" w:hanging="420"/>
      </w:pPr>
    </w:lvl>
    <w:lvl w:ilvl="5" w:tplc="0409001B" w:tentative="1">
      <w:start w:val="1"/>
      <w:numFmt w:val="lowerRoman"/>
      <w:lvlText w:val="%6."/>
      <w:lvlJc w:val="right"/>
      <w:pPr>
        <w:ind w:left="2954" w:hanging="420"/>
      </w:pPr>
    </w:lvl>
    <w:lvl w:ilvl="6" w:tplc="0409000F" w:tentative="1">
      <w:start w:val="1"/>
      <w:numFmt w:val="decimal"/>
      <w:lvlText w:val="%7."/>
      <w:lvlJc w:val="left"/>
      <w:pPr>
        <w:ind w:left="3374" w:hanging="420"/>
      </w:pPr>
    </w:lvl>
    <w:lvl w:ilvl="7" w:tplc="04090019" w:tentative="1">
      <w:start w:val="1"/>
      <w:numFmt w:val="lowerLetter"/>
      <w:lvlText w:val="%8)"/>
      <w:lvlJc w:val="left"/>
      <w:pPr>
        <w:ind w:left="3794" w:hanging="420"/>
      </w:pPr>
    </w:lvl>
    <w:lvl w:ilvl="8" w:tplc="0409001B" w:tentative="1">
      <w:start w:val="1"/>
      <w:numFmt w:val="lowerRoman"/>
      <w:lvlText w:val="%9."/>
      <w:lvlJc w:val="right"/>
      <w:pPr>
        <w:ind w:left="4214" w:hanging="420"/>
      </w:pPr>
    </w:lvl>
  </w:abstractNum>
  <w:abstractNum w:abstractNumId="24">
    <w:nsid w:val="75BC0411"/>
    <w:multiLevelType w:val="hybridMultilevel"/>
    <w:tmpl w:val="62DC230E"/>
    <w:lvl w:ilvl="0" w:tplc="629EC37E">
      <w:start w:val="1"/>
      <w:numFmt w:val="japaneseCounting"/>
      <w:lvlText w:val="（%1）"/>
      <w:lvlJc w:val="left"/>
      <w:pPr>
        <w:ind w:left="1729" w:hanging="1305"/>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5">
    <w:nsid w:val="7B775B7E"/>
    <w:multiLevelType w:val="hybridMultilevel"/>
    <w:tmpl w:val="C15C8544"/>
    <w:lvl w:ilvl="0" w:tplc="B4A6EA80">
      <w:start w:val="1"/>
      <w:numFmt w:val="japaneseCounting"/>
      <w:lvlText w:val="第%1条"/>
      <w:lvlJc w:val="left"/>
      <w:pPr>
        <w:ind w:left="1770" w:hanging="112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5"/>
  </w:num>
  <w:num w:numId="2">
    <w:abstractNumId w:val="5"/>
  </w:num>
  <w:num w:numId="3">
    <w:abstractNumId w:val="22"/>
  </w:num>
  <w:num w:numId="4">
    <w:abstractNumId w:val="0"/>
  </w:num>
  <w:num w:numId="5">
    <w:abstractNumId w:val="6"/>
  </w:num>
  <w:num w:numId="6">
    <w:abstractNumId w:val="7"/>
  </w:num>
  <w:num w:numId="7">
    <w:abstractNumId w:val="14"/>
  </w:num>
  <w:num w:numId="8">
    <w:abstractNumId w:val="12"/>
  </w:num>
  <w:num w:numId="9">
    <w:abstractNumId w:val="3"/>
  </w:num>
  <w:num w:numId="10">
    <w:abstractNumId w:val="21"/>
  </w:num>
  <w:num w:numId="11">
    <w:abstractNumId w:val="16"/>
  </w:num>
  <w:num w:numId="12">
    <w:abstractNumId w:val="15"/>
  </w:num>
  <w:num w:numId="13">
    <w:abstractNumId w:val="23"/>
  </w:num>
  <w:num w:numId="14">
    <w:abstractNumId w:val="24"/>
  </w:num>
  <w:num w:numId="15">
    <w:abstractNumId w:val="4"/>
  </w:num>
  <w:num w:numId="16">
    <w:abstractNumId w:val="18"/>
  </w:num>
  <w:num w:numId="17">
    <w:abstractNumId w:val="19"/>
  </w:num>
  <w:num w:numId="18">
    <w:abstractNumId w:val="1"/>
  </w:num>
  <w:num w:numId="19">
    <w:abstractNumId w:val="13"/>
  </w:num>
  <w:num w:numId="20">
    <w:abstractNumId w:val="10"/>
  </w:num>
  <w:num w:numId="21">
    <w:abstractNumId w:val="20"/>
  </w:num>
  <w:num w:numId="22">
    <w:abstractNumId w:val="2"/>
  </w:num>
  <w:num w:numId="23">
    <w:abstractNumId w:val="17"/>
  </w:num>
  <w:num w:numId="24">
    <w:abstractNumId w:val="9"/>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B7"/>
    <w:rsid w:val="000004C5"/>
    <w:rsid w:val="00000789"/>
    <w:rsid w:val="00000D6A"/>
    <w:rsid w:val="00001AC8"/>
    <w:rsid w:val="00011233"/>
    <w:rsid w:val="00013323"/>
    <w:rsid w:val="000172E5"/>
    <w:rsid w:val="000459F9"/>
    <w:rsid w:val="00050F1F"/>
    <w:rsid w:val="00072914"/>
    <w:rsid w:val="000A1875"/>
    <w:rsid w:val="000E03BC"/>
    <w:rsid w:val="000E3232"/>
    <w:rsid w:val="000E5478"/>
    <w:rsid w:val="00112100"/>
    <w:rsid w:val="0011515E"/>
    <w:rsid w:val="00122F66"/>
    <w:rsid w:val="0012486B"/>
    <w:rsid w:val="001324C7"/>
    <w:rsid w:val="0014228E"/>
    <w:rsid w:val="00146AB5"/>
    <w:rsid w:val="00160658"/>
    <w:rsid w:val="00170F26"/>
    <w:rsid w:val="0017135F"/>
    <w:rsid w:val="00187304"/>
    <w:rsid w:val="00192CF5"/>
    <w:rsid w:val="0019443E"/>
    <w:rsid w:val="00195096"/>
    <w:rsid w:val="001B43DF"/>
    <w:rsid w:val="001B7208"/>
    <w:rsid w:val="001C4EE7"/>
    <w:rsid w:val="001C7054"/>
    <w:rsid w:val="001C7348"/>
    <w:rsid w:val="001D3F08"/>
    <w:rsid w:val="001D65A8"/>
    <w:rsid w:val="001E4545"/>
    <w:rsid w:val="001F24C8"/>
    <w:rsid w:val="002233F5"/>
    <w:rsid w:val="00224B8E"/>
    <w:rsid w:val="00232D42"/>
    <w:rsid w:val="00234F5C"/>
    <w:rsid w:val="00241CE0"/>
    <w:rsid w:val="00261C67"/>
    <w:rsid w:val="002725C9"/>
    <w:rsid w:val="00277E09"/>
    <w:rsid w:val="00290AE8"/>
    <w:rsid w:val="002A306A"/>
    <w:rsid w:val="002A60F9"/>
    <w:rsid w:val="002C1F73"/>
    <w:rsid w:val="002C6424"/>
    <w:rsid w:val="002D2912"/>
    <w:rsid w:val="002D7524"/>
    <w:rsid w:val="002E6CCB"/>
    <w:rsid w:val="00301879"/>
    <w:rsid w:val="0030268A"/>
    <w:rsid w:val="00307C08"/>
    <w:rsid w:val="00315225"/>
    <w:rsid w:val="003220FD"/>
    <w:rsid w:val="00332F00"/>
    <w:rsid w:val="00334CAB"/>
    <w:rsid w:val="0033739C"/>
    <w:rsid w:val="0035622D"/>
    <w:rsid w:val="00362669"/>
    <w:rsid w:val="00362F13"/>
    <w:rsid w:val="00375F80"/>
    <w:rsid w:val="003770B6"/>
    <w:rsid w:val="0037793F"/>
    <w:rsid w:val="003867F4"/>
    <w:rsid w:val="00393DD3"/>
    <w:rsid w:val="003C7176"/>
    <w:rsid w:val="003D289C"/>
    <w:rsid w:val="003D5191"/>
    <w:rsid w:val="003D573E"/>
    <w:rsid w:val="0041075E"/>
    <w:rsid w:val="00410F3A"/>
    <w:rsid w:val="0041285D"/>
    <w:rsid w:val="00412AE2"/>
    <w:rsid w:val="00413B39"/>
    <w:rsid w:val="00426883"/>
    <w:rsid w:val="00430F6E"/>
    <w:rsid w:val="00443F49"/>
    <w:rsid w:val="00450438"/>
    <w:rsid w:val="00462C2D"/>
    <w:rsid w:val="00463A46"/>
    <w:rsid w:val="00475B6E"/>
    <w:rsid w:val="00480A23"/>
    <w:rsid w:val="004B5B99"/>
    <w:rsid w:val="004C19E6"/>
    <w:rsid w:val="004C4687"/>
    <w:rsid w:val="004F68E2"/>
    <w:rsid w:val="00500FB7"/>
    <w:rsid w:val="00515879"/>
    <w:rsid w:val="0054066C"/>
    <w:rsid w:val="00543934"/>
    <w:rsid w:val="0054586F"/>
    <w:rsid w:val="00551896"/>
    <w:rsid w:val="0056420A"/>
    <w:rsid w:val="0057657B"/>
    <w:rsid w:val="00580024"/>
    <w:rsid w:val="00580DB5"/>
    <w:rsid w:val="00597122"/>
    <w:rsid w:val="005A18C4"/>
    <w:rsid w:val="005A56FF"/>
    <w:rsid w:val="005B326C"/>
    <w:rsid w:val="005B56C8"/>
    <w:rsid w:val="005D5DD3"/>
    <w:rsid w:val="005E0AFE"/>
    <w:rsid w:val="005E15C2"/>
    <w:rsid w:val="005F6AC7"/>
    <w:rsid w:val="006141B4"/>
    <w:rsid w:val="0062472E"/>
    <w:rsid w:val="006340D1"/>
    <w:rsid w:val="00641716"/>
    <w:rsid w:val="006437CB"/>
    <w:rsid w:val="0064427D"/>
    <w:rsid w:val="0065197E"/>
    <w:rsid w:val="006553CF"/>
    <w:rsid w:val="006639DF"/>
    <w:rsid w:val="00666991"/>
    <w:rsid w:val="006707AC"/>
    <w:rsid w:val="006711D3"/>
    <w:rsid w:val="00675946"/>
    <w:rsid w:val="00684EE9"/>
    <w:rsid w:val="0069493D"/>
    <w:rsid w:val="006B5039"/>
    <w:rsid w:val="006C0312"/>
    <w:rsid w:val="006C5327"/>
    <w:rsid w:val="006D730E"/>
    <w:rsid w:val="006E4C37"/>
    <w:rsid w:val="00705B4E"/>
    <w:rsid w:val="00713B59"/>
    <w:rsid w:val="00722400"/>
    <w:rsid w:val="00745813"/>
    <w:rsid w:val="00773B99"/>
    <w:rsid w:val="007A101E"/>
    <w:rsid w:val="007A5E28"/>
    <w:rsid w:val="007B26A8"/>
    <w:rsid w:val="007B73D3"/>
    <w:rsid w:val="007C24DB"/>
    <w:rsid w:val="007C2E7C"/>
    <w:rsid w:val="007C5C24"/>
    <w:rsid w:val="007C72F3"/>
    <w:rsid w:val="007E1338"/>
    <w:rsid w:val="007E7521"/>
    <w:rsid w:val="008004BB"/>
    <w:rsid w:val="0080601C"/>
    <w:rsid w:val="00812D09"/>
    <w:rsid w:val="00817A1F"/>
    <w:rsid w:val="00820E61"/>
    <w:rsid w:val="00825981"/>
    <w:rsid w:val="00826C7C"/>
    <w:rsid w:val="0084262A"/>
    <w:rsid w:val="00861CEF"/>
    <w:rsid w:val="00871D6A"/>
    <w:rsid w:val="00875B1D"/>
    <w:rsid w:val="00877842"/>
    <w:rsid w:val="00887C9F"/>
    <w:rsid w:val="00893C9F"/>
    <w:rsid w:val="008A1E6E"/>
    <w:rsid w:val="008A5F86"/>
    <w:rsid w:val="008B2BEC"/>
    <w:rsid w:val="008B33B2"/>
    <w:rsid w:val="008C1FCE"/>
    <w:rsid w:val="008E08CA"/>
    <w:rsid w:val="008E288E"/>
    <w:rsid w:val="008F452E"/>
    <w:rsid w:val="00912700"/>
    <w:rsid w:val="00912C39"/>
    <w:rsid w:val="00913A7D"/>
    <w:rsid w:val="009152C1"/>
    <w:rsid w:val="00923B1C"/>
    <w:rsid w:val="00930796"/>
    <w:rsid w:val="009309EA"/>
    <w:rsid w:val="00931160"/>
    <w:rsid w:val="0093620C"/>
    <w:rsid w:val="009364E0"/>
    <w:rsid w:val="0093709D"/>
    <w:rsid w:val="0094431F"/>
    <w:rsid w:val="0095135E"/>
    <w:rsid w:val="00951B84"/>
    <w:rsid w:val="00980FE4"/>
    <w:rsid w:val="0098596F"/>
    <w:rsid w:val="00985B19"/>
    <w:rsid w:val="00987F51"/>
    <w:rsid w:val="0099583D"/>
    <w:rsid w:val="009977C3"/>
    <w:rsid w:val="009B3E06"/>
    <w:rsid w:val="009B543B"/>
    <w:rsid w:val="009B6683"/>
    <w:rsid w:val="009C19DF"/>
    <w:rsid w:val="009C232A"/>
    <w:rsid w:val="009D2137"/>
    <w:rsid w:val="009D25E7"/>
    <w:rsid w:val="009F06B4"/>
    <w:rsid w:val="009F3912"/>
    <w:rsid w:val="00A02E3B"/>
    <w:rsid w:val="00A04928"/>
    <w:rsid w:val="00A2445B"/>
    <w:rsid w:val="00A259EB"/>
    <w:rsid w:val="00A334D2"/>
    <w:rsid w:val="00A33F6C"/>
    <w:rsid w:val="00A405E9"/>
    <w:rsid w:val="00A40D15"/>
    <w:rsid w:val="00A4190E"/>
    <w:rsid w:val="00A41B74"/>
    <w:rsid w:val="00A558FE"/>
    <w:rsid w:val="00A64BE8"/>
    <w:rsid w:val="00A652E9"/>
    <w:rsid w:val="00A6788B"/>
    <w:rsid w:val="00A75B7A"/>
    <w:rsid w:val="00A82254"/>
    <w:rsid w:val="00A91D35"/>
    <w:rsid w:val="00A92579"/>
    <w:rsid w:val="00AA371D"/>
    <w:rsid w:val="00AC265A"/>
    <w:rsid w:val="00AC3A85"/>
    <w:rsid w:val="00AC5791"/>
    <w:rsid w:val="00AD1A23"/>
    <w:rsid w:val="00AD3A59"/>
    <w:rsid w:val="00AD640F"/>
    <w:rsid w:val="00AD7518"/>
    <w:rsid w:val="00AF7FA1"/>
    <w:rsid w:val="00B0008D"/>
    <w:rsid w:val="00B15CE5"/>
    <w:rsid w:val="00B1659D"/>
    <w:rsid w:val="00B16F9C"/>
    <w:rsid w:val="00B21D2F"/>
    <w:rsid w:val="00B30D37"/>
    <w:rsid w:val="00B41657"/>
    <w:rsid w:val="00B416A1"/>
    <w:rsid w:val="00B54B08"/>
    <w:rsid w:val="00B559E8"/>
    <w:rsid w:val="00B63281"/>
    <w:rsid w:val="00B71847"/>
    <w:rsid w:val="00B81239"/>
    <w:rsid w:val="00B82275"/>
    <w:rsid w:val="00B82A59"/>
    <w:rsid w:val="00B836DB"/>
    <w:rsid w:val="00B93CAC"/>
    <w:rsid w:val="00B977B5"/>
    <w:rsid w:val="00BA34C6"/>
    <w:rsid w:val="00BC035D"/>
    <w:rsid w:val="00BC17B4"/>
    <w:rsid w:val="00BD628F"/>
    <w:rsid w:val="00C001E4"/>
    <w:rsid w:val="00C02B15"/>
    <w:rsid w:val="00C11A25"/>
    <w:rsid w:val="00C14F08"/>
    <w:rsid w:val="00C152E2"/>
    <w:rsid w:val="00C1731A"/>
    <w:rsid w:val="00C2314E"/>
    <w:rsid w:val="00C36723"/>
    <w:rsid w:val="00C40C08"/>
    <w:rsid w:val="00C52915"/>
    <w:rsid w:val="00C921F5"/>
    <w:rsid w:val="00C93F1B"/>
    <w:rsid w:val="00C97361"/>
    <w:rsid w:val="00CA02FC"/>
    <w:rsid w:val="00CA05B2"/>
    <w:rsid w:val="00CA73D8"/>
    <w:rsid w:val="00CB2078"/>
    <w:rsid w:val="00CC5721"/>
    <w:rsid w:val="00CD0908"/>
    <w:rsid w:val="00CD4402"/>
    <w:rsid w:val="00CE0B6D"/>
    <w:rsid w:val="00CF355B"/>
    <w:rsid w:val="00CF7D49"/>
    <w:rsid w:val="00D217EE"/>
    <w:rsid w:val="00D30E2F"/>
    <w:rsid w:val="00D534C1"/>
    <w:rsid w:val="00D652EB"/>
    <w:rsid w:val="00D67107"/>
    <w:rsid w:val="00D7031D"/>
    <w:rsid w:val="00D76401"/>
    <w:rsid w:val="00DA7877"/>
    <w:rsid w:val="00DB2362"/>
    <w:rsid w:val="00DB6832"/>
    <w:rsid w:val="00DD10AD"/>
    <w:rsid w:val="00DD79D9"/>
    <w:rsid w:val="00DE266A"/>
    <w:rsid w:val="00E15442"/>
    <w:rsid w:val="00E22517"/>
    <w:rsid w:val="00E26411"/>
    <w:rsid w:val="00E404EA"/>
    <w:rsid w:val="00E43DB9"/>
    <w:rsid w:val="00E714CD"/>
    <w:rsid w:val="00E73C50"/>
    <w:rsid w:val="00E772A3"/>
    <w:rsid w:val="00E77316"/>
    <w:rsid w:val="00E84191"/>
    <w:rsid w:val="00E91495"/>
    <w:rsid w:val="00E93B43"/>
    <w:rsid w:val="00E942F4"/>
    <w:rsid w:val="00EA651A"/>
    <w:rsid w:val="00EC235B"/>
    <w:rsid w:val="00ED285A"/>
    <w:rsid w:val="00ED73B2"/>
    <w:rsid w:val="00EE0D09"/>
    <w:rsid w:val="00EE1FFA"/>
    <w:rsid w:val="00EE57B2"/>
    <w:rsid w:val="00EE6CD1"/>
    <w:rsid w:val="00EF0B3E"/>
    <w:rsid w:val="00EF11C1"/>
    <w:rsid w:val="00EF4E35"/>
    <w:rsid w:val="00F004CF"/>
    <w:rsid w:val="00F11A46"/>
    <w:rsid w:val="00F14893"/>
    <w:rsid w:val="00F148D8"/>
    <w:rsid w:val="00F2257E"/>
    <w:rsid w:val="00F24B62"/>
    <w:rsid w:val="00F53D5F"/>
    <w:rsid w:val="00F80C15"/>
    <w:rsid w:val="00F85885"/>
    <w:rsid w:val="00F86BD6"/>
    <w:rsid w:val="00F91775"/>
    <w:rsid w:val="00F945DC"/>
    <w:rsid w:val="00F958FB"/>
    <w:rsid w:val="00FA08CD"/>
    <w:rsid w:val="00FB0995"/>
    <w:rsid w:val="00FB427C"/>
    <w:rsid w:val="00FB4823"/>
    <w:rsid w:val="00FB6FD1"/>
    <w:rsid w:val="00FB70A2"/>
    <w:rsid w:val="00FB754B"/>
    <w:rsid w:val="00FE31B7"/>
    <w:rsid w:val="00FF2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5A"/>
    <w:pPr>
      <w:widowControl w:val="0"/>
      <w:jc w:val="both"/>
    </w:pPr>
    <w:rPr>
      <w:rFonts w:eastAsia="仿宋_GB231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 w:type="table" w:styleId="ae">
    <w:name w:val="Table Grid"/>
    <w:basedOn w:val="a1"/>
    <w:uiPriority w:val="59"/>
    <w:rsid w:val="00C36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65A"/>
    <w:pPr>
      <w:widowControl w:val="0"/>
      <w:jc w:val="both"/>
    </w:pPr>
    <w:rPr>
      <w:rFonts w:eastAsia="仿宋_GB231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01C"/>
    <w:pPr>
      <w:ind w:firstLineChars="200" w:firstLine="420"/>
    </w:pPr>
  </w:style>
  <w:style w:type="paragraph" w:styleId="a4">
    <w:name w:val="header"/>
    <w:basedOn w:val="a"/>
    <w:link w:val="Char"/>
    <w:unhideWhenUsed/>
    <w:rsid w:val="000133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13323"/>
    <w:rPr>
      <w:sz w:val="18"/>
      <w:szCs w:val="18"/>
    </w:rPr>
  </w:style>
  <w:style w:type="paragraph" w:styleId="a5">
    <w:name w:val="footer"/>
    <w:basedOn w:val="a"/>
    <w:link w:val="Char0"/>
    <w:uiPriority w:val="99"/>
    <w:unhideWhenUsed/>
    <w:rsid w:val="00013323"/>
    <w:pPr>
      <w:tabs>
        <w:tab w:val="center" w:pos="4153"/>
        <w:tab w:val="right" w:pos="8306"/>
      </w:tabs>
      <w:snapToGrid w:val="0"/>
      <w:jc w:val="left"/>
    </w:pPr>
    <w:rPr>
      <w:sz w:val="18"/>
      <w:szCs w:val="18"/>
    </w:rPr>
  </w:style>
  <w:style w:type="character" w:customStyle="1" w:styleId="Char0">
    <w:name w:val="页脚 Char"/>
    <w:basedOn w:val="a0"/>
    <w:link w:val="a5"/>
    <w:uiPriority w:val="99"/>
    <w:rsid w:val="00013323"/>
    <w:rPr>
      <w:sz w:val="18"/>
      <w:szCs w:val="18"/>
    </w:rPr>
  </w:style>
  <w:style w:type="paragraph" w:styleId="a6">
    <w:name w:val="Normal (Web)"/>
    <w:basedOn w:val="a"/>
    <w:uiPriority w:val="99"/>
    <w:semiHidden/>
    <w:unhideWhenUsed/>
    <w:rsid w:val="00DB236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2362"/>
  </w:style>
  <w:style w:type="paragraph" w:styleId="a7">
    <w:name w:val="Balloon Text"/>
    <w:basedOn w:val="a"/>
    <w:link w:val="Char1"/>
    <w:uiPriority w:val="99"/>
    <w:semiHidden/>
    <w:unhideWhenUsed/>
    <w:rsid w:val="00C40C08"/>
    <w:rPr>
      <w:sz w:val="18"/>
      <w:szCs w:val="18"/>
    </w:rPr>
  </w:style>
  <w:style w:type="character" w:customStyle="1" w:styleId="Char1">
    <w:name w:val="批注框文本 Char"/>
    <w:basedOn w:val="a0"/>
    <w:link w:val="a7"/>
    <w:uiPriority w:val="99"/>
    <w:semiHidden/>
    <w:rsid w:val="00C40C08"/>
    <w:rPr>
      <w:rFonts w:eastAsia="仿宋_GB2312"/>
      <w:sz w:val="18"/>
      <w:szCs w:val="18"/>
    </w:rPr>
  </w:style>
  <w:style w:type="character" w:styleId="a8">
    <w:name w:val="Hyperlink"/>
    <w:basedOn w:val="a0"/>
    <w:uiPriority w:val="99"/>
    <w:unhideWhenUsed/>
    <w:rsid w:val="00192CF5"/>
    <w:rPr>
      <w:color w:val="0000FF" w:themeColor="hyperlink"/>
      <w:u w:val="single"/>
    </w:rPr>
  </w:style>
  <w:style w:type="character" w:styleId="a9">
    <w:name w:val="Strong"/>
    <w:basedOn w:val="a0"/>
    <w:uiPriority w:val="22"/>
    <w:qFormat/>
    <w:rsid w:val="003867F4"/>
    <w:rPr>
      <w:b/>
      <w:bCs/>
    </w:rPr>
  </w:style>
  <w:style w:type="paragraph" w:customStyle="1" w:styleId="aa">
    <w:name w:val="大标题"/>
    <w:next w:val="Ab"/>
    <w:rsid w:val="00B559E8"/>
    <w:pPr>
      <w:keepNext/>
      <w:pBdr>
        <w:top w:val="nil"/>
        <w:left w:val="nil"/>
        <w:bottom w:val="nil"/>
        <w:right w:val="nil"/>
        <w:between w:val="nil"/>
        <w:bar w:val="nil"/>
      </w:pBdr>
    </w:pPr>
    <w:rPr>
      <w:rFonts w:ascii="Arial Unicode MS" w:eastAsia="Arial Unicode MS" w:hAnsi="Arial Unicode MS" w:cs="Arial Unicode MS" w:hint="eastAsia"/>
      <w:color w:val="000000"/>
      <w:kern w:val="0"/>
      <w:sz w:val="60"/>
      <w:szCs w:val="60"/>
      <w:u w:color="000000"/>
      <w:bdr w:val="nil"/>
      <w:lang w:val="zh-TW" w:eastAsia="zh-TW"/>
    </w:rPr>
  </w:style>
  <w:style w:type="paragraph" w:customStyle="1" w:styleId="Ab">
    <w:name w:val="正文 A"/>
    <w:rsid w:val="00B559E8"/>
    <w:pPr>
      <w:pBdr>
        <w:top w:val="nil"/>
        <w:left w:val="nil"/>
        <w:bottom w:val="nil"/>
        <w:right w:val="nil"/>
        <w:between w:val="nil"/>
        <w:bar w:val="nil"/>
      </w:pBdr>
    </w:pPr>
    <w:rPr>
      <w:rFonts w:ascii="仿宋_GB2312" w:eastAsia="仿宋_GB2312" w:hAnsi="Arial Unicode MS" w:cs="Arial Unicode MS" w:hint="eastAsia"/>
      <w:color w:val="000000"/>
      <w:kern w:val="0"/>
      <w:sz w:val="32"/>
      <w:u w:color="000000"/>
      <w:bdr w:val="nil"/>
      <w:lang w:val="zh-TW" w:eastAsia="zh-TW"/>
    </w:rPr>
  </w:style>
  <w:style w:type="paragraph" w:customStyle="1" w:styleId="2">
    <w:name w:val="小标题 2"/>
    <w:next w:val="Ab"/>
    <w:rsid w:val="00B559E8"/>
    <w:pPr>
      <w:keepNext/>
      <w:pBdr>
        <w:top w:val="nil"/>
        <w:left w:val="nil"/>
        <w:bottom w:val="nil"/>
        <w:right w:val="nil"/>
        <w:between w:val="nil"/>
        <w:bar w:val="nil"/>
      </w:pBdr>
      <w:outlineLvl w:val="1"/>
    </w:pPr>
    <w:rPr>
      <w:rFonts w:ascii="Helvetica" w:eastAsia="Arial Unicode MS" w:hAnsi="Arial Unicode MS" w:cs="Arial Unicode MS"/>
      <w:b/>
      <w:bCs/>
      <w:color w:val="000000"/>
      <w:kern w:val="0"/>
      <w:sz w:val="32"/>
      <w:szCs w:val="32"/>
      <w:u w:color="000000"/>
      <w:bdr w:val="nil"/>
      <w:lang w:val="zh-TW" w:eastAsia="zh-TW"/>
    </w:rPr>
  </w:style>
  <w:style w:type="character" w:customStyle="1" w:styleId="Hyperlink0">
    <w:name w:val="Hyperlink.0"/>
    <w:basedOn w:val="a8"/>
    <w:rsid w:val="00B559E8"/>
    <w:rPr>
      <w:color w:val="0000FF" w:themeColor="hyperlink"/>
      <w:u w:val="single"/>
    </w:rPr>
  </w:style>
  <w:style w:type="paragraph" w:styleId="ac">
    <w:name w:val="Date"/>
    <w:basedOn w:val="a"/>
    <w:next w:val="a"/>
    <w:link w:val="Char2"/>
    <w:uiPriority w:val="99"/>
    <w:semiHidden/>
    <w:unhideWhenUsed/>
    <w:rsid w:val="00410F3A"/>
    <w:pPr>
      <w:ind w:leftChars="2500" w:left="100"/>
    </w:pPr>
  </w:style>
  <w:style w:type="character" w:customStyle="1" w:styleId="Char2">
    <w:name w:val="日期 Char"/>
    <w:basedOn w:val="a0"/>
    <w:link w:val="ac"/>
    <w:uiPriority w:val="99"/>
    <w:semiHidden/>
    <w:rsid w:val="00410F3A"/>
    <w:rPr>
      <w:rFonts w:eastAsia="仿宋_GB2312"/>
      <w:sz w:val="32"/>
    </w:rPr>
  </w:style>
  <w:style w:type="character" w:styleId="ad">
    <w:name w:val="page number"/>
    <w:basedOn w:val="a0"/>
    <w:rsid w:val="00ED285A"/>
  </w:style>
  <w:style w:type="table" w:styleId="ae">
    <w:name w:val="Table Grid"/>
    <w:basedOn w:val="a1"/>
    <w:uiPriority w:val="59"/>
    <w:rsid w:val="00C36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0111">
      <w:bodyDiv w:val="1"/>
      <w:marLeft w:val="0"/>
      <w:marRight w:val="0"/>
      <w:marTop w:val="0"/>
      <w:marBottom w:val="0"/>
      <w:divBdr>
        <w:top w:val="none" w:sz="0" w:space="0" w:color="auto"/>
        <w:left w:val="none" w:sz="0" w:space="0" w:color="auto"/>
        <w:bottom w:val="none" w:sz="0" w:space="0" w:color="auto"/>
        <w:right w:val="none" w:sz="0" w:space="0" w:color="auto"/>
      </w:divBdr>
    </w:div>
    <w:div w:id="85201536">
      <w:bodyDiv w:val="1"/>
      <w:marLeft w:val="0"/>
      <w:marRight w:val="0"/>
      <w:marTop w:val="0"/>
      <w:marBottom w:val="0"/>
      <w:divBdr>
        <w:top w:val="none" w:sz="0" w:space="0" w:color="auto"/>
        <w:left w:val="none" w:sz="0" w:space="0" w:color="auto"/>
        <w:bottom w:val="none" w:sz="0" w:space="0" w:color="auto"/>
        <w:right w:val="none" w:sz="0" w:space="0" w:color="auto"/>
      </w:divBdr>
    </w:div>
    <w:div w:id="315450212">
      <w:bodyDiv w:val="1"/>
      <w:marLeft w:val="0"/>
      <w:marRight w:val="0"/>
      <w:marTop w:val="0"/>
      <w:marBottom w:val="0"/>
      <w:divBdr>
        <w:top w:val="none" w:sz="0" w:space="0" w:color="auto"/>
        <w:left w:val="none" w:sz="0" w:space="0" w:color="auto"/>
        <w:bottom w:val="none" w:sz="0" w:space="0" w:color="auto"/>
        <w:right w:val="none" w:sz="0" w:space="0" w:color="auto"/>
      </w:divBdr>
      <w:divsChild>
        <w:div w:id="915700044">
          <w:marLeft w:val="0"/>
          <w:marRight w:val="0"/>
          <w:marTop w:val="0"/>
          <w:marBottom w:val="0"/>
          <w:divBdr>
            <w:top w:val="none" w:sz="0" w:space="0" w:color="auto"/>
            <w:left w:val="none" w:sz="0" w:space="0" w:color="auto"/>
            <w:bottom w:val="none" w:sz="0" w:space="0" w:color="auto"/>
            <w:right w:val="none" w:sz="0" w:space="0" w:color="auto"/>
          </w:divBdr>
          <w:divsChild>
            <w:div w:id="778524866">
              <w:marLeft w:val="0"/>
              <w:marRight w:val="0"/>
              <w:marTop w:val="0"/>
              <w:marBottom w:val="0"/>
              <w:divBdr>
                <w:top w:val="none" w:sz="0" w:space="0" w:color="auto"/>
                <w:left w:val="none" w:sz="0" w:space="0" w:color="auto"/>
                <w:bottom w:val="none" w:sz="0" w:space="0" w:color="auto"/>
                <w:right w:val="none" w:sz="0" w:space="0" w:color="auto"/>
              </w:divBdr>
              <w:divsChild>
                <w:div w:id="1112553003">
                  <w:marLeft w:val="0"/>
                  <w:marRight w:val="0"/>
                  <w:marTop w:val="0"/>
                  <w:marBottom w:val="0"/>
                  <w:divBdr>
                    <w:top w:val="none" w:sz="0" w:space="0" w:color="auto"/>
                    <w:left w:val="none" w:sz="0" w:space="0" w:color="auto"/>
                    <w:bottom w:val="none" w:sz="0" w:space="0" w:color="auto"/>
                    <w:right w:val="none" w:sz="0" w:space="0" w:color="auto"/>
                  </w:divBdr>
                  <w:divsChild>
                    <w:div w:id="1016930665">
                      <w:marLeft w:val="0"/>
                      <w:marRight w:val="0"/>
                      <w:marTop w:val="150"/>
                      <w:marBottom w:val="300"/>
                      <w:divBdr>
                        <w:top w:val="none" w:sz="0" w:space="0" w:color="auto"/>
                        <w:left w:val="none" w:sz="0" w:space="0" w:color="auto"/>
                        <w:bottom w:val="none" w:sz="0" w:space="0" w:color="auto"/>
                        <w:right w:val="none" w:sz="0" w:space="0" w:color="auto"/>
                      </w:divBdr>
                      <w:divsChild>
                        <w:div w:id="428238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472378">
      <w:bodyDiv w:val="1"/>
      <w:marLeft w:val="0"/>
      <w:marRight w:val="0"/>
      <w:marTop w:val="0"/>
      <w:marBottom w:val="0"/>
      <w:divBdr>
        <w:top w:val="none" w:sz="0" w:space="0" w:color="auto"/>
        <w:left w:val="none" w:sz="0" w:space="0" w:color="auto"/>
        <w:bottom w:val="none" w:sz="0" w:space="0" w:color="auto"/>
        <w:right w:val="none" w:sz="0" w:space="0" w:color="auto"/>
      </w:divBdr>
    </w:div>
    <w:div w:id="520900600">
      <w:bodyDiv w:val="1"/>
      <w:marLeft w:val="0"/>
      <w:marRight w:val="0"/>
      <w:marTop w:val="0"/>
      <w:marBottom w:val="0"/>
      <w:divBdr>
        <w:top w:val="none" w:sz="0" w:space="0" w:color="auto"/>
        <w:left w:val="none" w:sz="0" w:space="0" w:color="auto"/>
        <w:bottom w:val="none" w:sz="0" w:space="0" w:color="auto"/>
        <w:right w:val="none" w:sz="0" w:space="0" w:color="auto"/>
      </w:divBdr>
      <w:divsChild>
        <w:div w:id="1417743682">
          <w:marLeft w:val="0"/>
          <w:marRight w:val="0"/>
          <w:marTop w:val="0"/>
          <w:marBottom w:val="0"/>
          <w:divBdr>
            <w:top w:val="none" w:sz="0" w:space="0" w:color="auto"/>
            <w:left w:val="none" w:sz="0" w:space="0" w:color="auto"/>
            <w:bottom w:val="none" w:sz="0" w:space="0" w:color="auto"/>
            <w:right w:val="none" w:sz="0" w:space="0" w:color="auto"/>
          </w:divBdr>
          <w:divsChild>
            <w:div w:id="559247220">
              <w:marLeft w:val="0"/>
              <w:marRight w:val="0"/>
              <w:marTop w:val="0"/>
              <w:marBottom w:val="0"/>
              <w:divBdr>
                <w:top w:val="none" w:sz="0" w:space="0" w:color="auto"/>
                <w:left w:val="none" w:sz="0" w:space="0" w:color="auto"/>
                <w:bottom w:val="none" w:sz="0" w:space="0" w:color="auto"/>
                <w:right w:val="none" w:sz="0" w:space="0" w:color="auto"/>
              </w:divBdr>
              <w:divsChild>
                <w:div w:id="1220631653">
                  <w:marLeft w:val="0"/>
                  <w:marRight w:val="0"/>
                  <w:marTop w:val="0"/>
                  <w:marBottom w:val="0"/>
                  <w:divBdr>
                    <w:top w:val="none" w:sz="0" w:space="0" w:color="auto"/>
                    <w:left w:val="none" w:sz="0" w:space="0" w:color="auto"/>
                    <w:bottom w:val="none" w:sz="0" w:space="0" w:color="auto"/>
                    <w:right w:val="none" w:sz="0" w:space="0" w:color="auto"/>
                  </w:divBdr>
                  <w:divsChild>
                    <w:div w:id="853422185">
                      <w:marLeft w:val="0"/>
                      <w:marRight w:val="0"/>
                      <w:marTop w:val="150"/>
                      <w:marBottom w:val="300"/>
                      <w:divBdr>
                        <w:top w:val="none" w:sz="0" w:space="0" w:color="auto"/>
                        <w:left w:val="none" w:sz="0" w:space="0" w:color="auto"/>
                        <w:bottom w:val="none" w:sz="0" w:space="0" w:color="auto"/>
                        <w:right w:val="none" w:sz="0" w:space="0" w:color="auto"/>
                      </w:divBdr>
                      <w:divsChild>
                        <w:div w:id="1721518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09095">
      <w:bodyDiv w:val="1"/>
      <w:marLeft w:val="0"/>
      <w:marRight w:val="0"/>
      <w:marTop w:val="0"/>
      <w:marBottom w:val="0"/>
      <w:divBdr>
        <w:top w:val="none" w:sz="0" w:space="0" w:color="auto"/>
        <w:left w:val="none" w:sz="0" w:space="0" w:color="auto"/>
        <w:bottom w:val="none" w:sz="0" w:space="0" w:color="auto"/>
        <w:right w:val="none" w:sz="0" w:space="0" w:color="auto"/>
      </w:divBdr>
    </w:div>
    <w:div w:id="616105084">
      <w:bodyDiv w:val="1"/>
      <w:marLeft w:val="0"/>
      <w:marRight w:val="0"/>
      <w:marTop w:val="0"/>
      <w:marBottom w:val="0"/>
      <w:divBdr>
        <w:top w:val="none" w:sz="0" w:space="0" w:color="auto"/>
        <w:left w:val="none" w:sz="0" w:space="0" w:color="auto"/>
        <w:bottom w:val="none" w:sz="0" w:space="0" w:color="auto"/>
        <w:right w:val="none" w:sz="0" w:space="0" w:color="auto"/>
      </w:divBdr>
    </w:div>
    <w:div w:id="660348038">
      <w:bodyDiv w:val="1"/>
      <w:marLeft w:val="0"/>
      <w:marRight w:val="0"/>
      <w:marTop w:val="0"/>
      <w:marBottom w:val="0"/>
      <w:divBdr>
        <w:top w:val="none" w:sz="0" w:space="0" w:color="auto"/>
        <w:left w:val="none" w:sz="0" w:space="0" w:color="auto"/>
        <w:bottom w:val="none" w:sz="0" w:space="0" w:color="auto"/>
        <w:right w:val="none" w:sz="0" w:space="0" w:color="auto"/>
      </w:divBdr>
    </w:div>
    <w:div w:id="968704283">
      <w:bodyDiv w:val="1"/>
      <w:marLeft w:val="0"/>
      <w:marRight w:val="0"/>
      <w:marTop w:val="0"/>
      <w:marBottom w:val="0"/>
      <w:divBdr>
        <w:top w:val="none" w:sz="0" w:space="0" w:color="auto"/>
        <w:left w:val="none" w:sz="0" w:space="0" w:color="auto"/>
        <w:bottom w:val="none" w:sz="0" w:space="0" w:color="auto"/>
        <w:right w:val="none" w:sz="0" w:space="0" w:color="auto"/>
      </w:divBdr>
      <w:divsChild>
        <w:div w:id="2082671865">
          <w:marLeft w:val="0"/>
          <w:marRight w:val="0"/>
          <w:marTop w:val="0"/>
          <w:marBottom w:val="0"/>
          <w:divBdr>
            <w:top w:val="none" w:sz="0" w:space="0" w:color="auto"/>
            <w:left w:val="none" w:sz="0" w:space="0" w:color="auto"/>
            <w:bottom w:val="none" w:sz="0" w:space="0" w:color="auto"/>
            <w:right w:val="none" w:sz="0" w:space="0" w:color="auto"/>
          </w:divBdr>
          <w:divsChild>
            <w:div w:id="442501297">
              <w:marLeft w:val="0"/>
              <w:marRight w:val="0"/>
              <w:marTop w:val="0"/>
              <w:marBottom w:val="0"/>
              <w:divBdr>
                <w:top w:val="none" w:sz="0" w:space="0" w:color="auto"/>
                <w:left w:val="none" w:sz="0" w:space="0" w:color="auto"/>
                <w:bottom w:val="none" w:sz="0" w:space="0" w:color="auto"/>
                <w:right w:val="none" w:sz="0" w:space="0" w:color="auto"/>
              </w:divBdr>
              <w:divsChild>
                <w:div w:id="482434679">
                  <w:marLeft w:val="0"/>
                  <w:marRight w:val="0"/>
                  <w:marTop w:val="0"/>
                  <w:marBottom w:val="0"/>
                  <w:divBdr>
                    <w:top w:val="none" w:sz="0" w:space="0" w:color="auto"/>
                    <w:left w:val="none" w:sz="0" w:space="0" w:color="auto"/>
                    <w:bottom w:val="none" w:sz="0" w:space="0" w:color="auto"/>
                    <w:right w:val="none" w:sz="0" w:space="0" w:color="auto"/>
                  </w:divBdr>
                  <w:divsChild>
                    <w:div w:id="693070102">
                      <w:marLeft w:val="0"/>
                      <w:marRight w:val="0"/>
                      <w:marTop w:val="150"/>
                      <w:marBottom w:val="300"/>
                      <w:divBdr>
                        <w:top w:val="none" w:sz="0" w:space="0" w:color="auto"/>
                        <w:left w:val="none" w:sz="0" w:space="0" w:color="auto"/>
                        <w:bottom w:val="none" w:sz="0" w:space="0" w:color="auto"/>
                        <w:right w:val="none" w:sz="0" w:space="0" w:color="auto"/>
                      </w:divBdr>
                      <w:divsChild>
                        <w:div w:id="160170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70193">
      <w:bodyDiv w:val="1"/>
      <w:marLeft w:val="0"/>
      <w:marRight w:val="0"/>
      <w:marTop w:val="0"/>
      <w:marBottom w:val="0"/>
      <w:divBdr>
        <w:top w:val="none" w:sz="0" w:space="0" w:color="auto"/>
        <w:left w:val="none" w:sz="0" w:space="0" w:color="auto"/>
        <w:bottom w:val="none" w:sz="0" w:space="0" w:color="auto"/>
        <w:right w:val="none" w:sz="0" w:space="0" w:color="auto"/>
      </w:divBdr>
      <w:divsChild>
        <w:div w:id="573513688">
          <w:marLeft w:val="0"/>
          <w:marRight w:val="0"/>
          <w:marTop w:val="0"/>
          <w:marBottom w:val="0"/>
          <w:divBdr>
            <w:top w:val="none" w:sz="0" w:space="0" w:color="auto"/>
            <w:left w:val="none" w:sz="0" w:space="0" w:color="auto"/>
            <w:bottom w:val="none" w:sz="0" w:space="0" w:color="auto"/>
            <w:right w:val="none" w:sz="0" w:space="0" w:color="auto"/>
          </w:divBdr>
          <w:divsChild>
            <w:div w:id="505630086">
              <w:marLeft w:val="0"/>
              <w:marRight w:val="0"/>
              <w:marTop w:val="0"/>
              <w:marBottom w:val="0"/>
              <w:divBdr>
                <w:top w:val="none" w:sz="0" w:space="0" w:color="auto"/>
                <w:left w:val="none" w:sz="0" w:space="0" w:color="auto"/>
                <w:bottom w:val="none" w:sz="0" w:space="0" w:color="auto"/>
                <w:right w:val="none" w:sz="0" w:space="0" w:color="auto"/>
              </w:divBdr>
              <w:divsChild>
                <w:div w:id="942498143">
                  <w:marLeft w:val="0"/>
                  <w:marRight w:val="0"/>
                  <w:marTop w:val="0"/>
                  <w:marBottom w:val="0"/>
                  <w:divBdr>
                    <w:top w:val="none" w:sz="0" w:space="0" w:color="auto"/>
                    <w:left w:val="none" w:sz="0" w:space="0" w:color="auto"/>
                    <w:bottom w:val="none" w:sz="0" w:space="0" w:color="auto"/>
                    <w:right w:val="none" w:sz="0" w:space="0" w:color="auto"/>
                  </w:divBdr>
                  <w:divsChild>
                    <w:div w:id="1674185480">
                      <w:marLeft w:val="0"/>
                      <w:marRight w:val="0"/>
                      <w:marTop w:val="150"/>
                      <w:marBottom w:val="300"/>
                      <w:divBdr>
                        <w:top w:val="none" w:sz="0" w:space="0" w:color="auto"/>
                        <w:left w:val="none" w:sz="0" w:space="0" w:color="auto"/>
                        <w:bottom w:val="none" w:sz="0" w:space="0" w:color="auto"/>
                        <w:right w:val="none" w:sz="0" w:space="0" w:color="auto"/>
                      </w:divBdr>
                      <w:divsChild>
                        <w:div w:id="1109543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074733">
      <w:bodyDiv w:val="1"/>
      <w:marLeft w:val="0"/>
      <w:marRight w:val="0"/>
      <w:marTop w:val="0"/>
      <w:marBottom w:val="0"/>
      <w:divBdr>
        <w:top w:val="none" w:sz="0" w:space="0" w:color="auto"/>
        <w:left w:val="none" w:sz="0" w:space="0" w:color="auto"/>
        <w:bottom w:val="none" w:sz="0" w:space="0" w:color="auto"/>
        <w:right w:val="none" w:sz="0" w:space="0" w:color="auto"/>
      </w:divBdr>
    </w:div>
    <w:div w:id="1077245279">
      <w:bodyDiv w:val="1"/>
      <w:marLeft w:val="0"/>
      <w:marRight w:val="0"/>
      <w:marTop w:val="0"/>
      <w:marBottom w:val="0"/>
      <w:divBdr>
        <w:top w:val="none" w:sz="0" w:space="0" w:color="auto"/>
        <w:left w:val="none" w:sz="0" w:space="0" w:color="auto"/>
        <w:bottom w:val="none" w:sz="0" w:space="0" w:color="auto"/>
        <w:right w:val="none" w:sz="0" w:space="0" w:color="auto"/>
      </w:divBdr>
    </w:div>
    <w:div w:id="1086071335">
      <w:bodyDiv w:val="1"/>
      <w:marLeft w:val="0"/>
      <w:marRight w:val="0"/>
      <w:marTop w:val="0"/>
      <w:marBottom w:val="0"/>
      <w:divBdr>
        <w:top w:val="none" w:sz="0" w:space="0" w:color="auto"/>
        <w:left w:val="none" w:sz="0" w:space="0" w:color="auto"/>
        <w:bottom w:val="none" w:sz="0" w:space="0" w:color="auto"/>
        <w:right w:val="none" w:sz="0" w:space="0" w:color="auto"/>
      </w:divBdr>
    </w:div>
    <w:div w:id="1236938155">
      <w:bodyDiv w:val="1"/>
      <w:marLeft w:val="0"/>
      <w:marRight w:val="0"/>
      <w:marTop w:val="0"/>
      <w:marBottom w:val="0"/>
      <w:divBdr>
        <w:top w:val="none" w:sz="0" w:space="0" w:color="auto"/>
        <w:left w:val="none" w:sz="0" w:space="0" w:color="auto"/>
        <w:bottom w:val="none" w:sz="0" w:space="0" w:color="auto"/>
        <w:right w:val="none" w:sz="0" w:space="0" w:color="auto"/>
      </w:divBdr>
    </w:div>
    <w:div w:id="1362512836">
      <w:bodyDiv w:val="1"/>
      <w:marLeft w:val="0"/>
      <w:marRight w:val="0"/>
      <w:marTop w:val="0"/>
      <w:marBottom w:val="0"/>
      <w:divBdr>
        <w:top w:val="none" w:sz="0" w:space="0" w:color="auto"/>
        <w:left w:val="none" w:sz="0" w:space="0" w:color="auto"/>
        <w:bottom w:val="none" w:sz="0" w:space="0" w:color="auto"/>
        <w:right w:val="none" w:sz="0" w:space="0" w:color="auto"/>
      </w:divBdr>
    </w:div>
    <w:div w:id="1397510058">
      <w:bodyDiv w:val="1"/>
      <w:marLeft w:val="0"/>
      <w:marRight w:val="0"/>
      <w:marTop w:val="0"/>
      <w:marBottom w:val="0"/>
      <w:divBdr>
        <w:top w:val="none" w:sz="0" w:space="0" w:color="auto"/>
        <w:left w:val="none" w:sz="0" w:space="0" w:color="auto"/>
        <w:bottom w:val="none" w:sz="0" w:space="0" w:color="auto"/>
        <w:right w:val="none" w:sz="0" w:space="0" w:color="auto"/>
      </w:divBdr>
    </w:div>
    <w:div w:id="1489397644">
      <w:bodyDiv w:val="1"/>
      <w:marLeft w:val="0"/>
      <w:marRight w:val="0"/>
      <w:marTop w:val="0"/>
      <w:marBottom w:val="0"/>
      <w:divBdr>
        <w:top w:val="none" w:sz="0" w:space="0" w:color="auto"/>
        <w:left w:val="none" w:sz="0" w:space="0" w:color="auto"/>
        <w:bottom w:val="none" w:sz="0" w:space="0" w:color="auto"/>
        <w:right w:val="none" w:sz="0" w:space="0" w:color="auto"/>
      </w:divBdr>
    </w:div>
    <w:div w:id="1615555296">
      <w:bodyDiv w:val="1"/>
      <w:marLeft w:val="0"/>
      <w:marRight w:val="0"/>
      <w:marTop w:val="0"/>
      <w:marBottom w:val="0"/>
      <w:divBdr>
        <w:top w:val="none" w:sz="0" w:space="0" w:color="auto"/>
        <w:left w:val="none" w:sz="0" w:space="0" w:color="auto"/>
        <w:bottom w:val="none" w:sz="0" w:space="0" w:color="auto"/>
        <w:right w:val="none" w:sz="0" w:space="0" w:color="auto"/>
      </w:divBdr>
    </w:div>
    <w:div w:id="1823304114">
      <w:bodyDiv w:val="1"/>
      <w:marLeft w:val="0"/>
      <w:marRight w:val="0"/>
      <w:marTop w:val="0"/>
      <w:marBottom w:val="0"/>
      <w:divBdr>
        <w:top w:val="none" w:sz="0" w:space="0" w:color="auto"/>
        <w:left w:val="none" w:sz="0" w:space="0" w:color="auto"/>
        <w:bottom w:val="none" w:sz="0" w:space="0" w:color="auto"/>
        <w:right w:val="none" w:sz="0" w:space="0" w:color="auto"/>
      </w:divBdr>
    </w:div>
    <w:div w:id="1845362806">
      <w:bodyDiv w:val="1"/>
      <w:marLeft w:val="0"/>
      <w:marRight w:val="0"/>
      <w:marTop w:val="0"/>
      <w:marBottom w:val="0"/>
      <w:divBdr>
        <w:top w:val="none" w:sz="0" w:space="0" w:color="auto"/>
        <w:left w:val="none" w:sz="0" w:space="0" w:color="auto"/>
        <w:bottom w:val="none" w:sz="0" w:space="0" w:color="auto"/>
        <w:right w:val="none" w:sz="0" w:space="0" w:color="auto"/>
      </w:divBdr>
    </w:div>
    <w:div w:id="1875540651">
      <w:bodyDiv w:val="1"/>
      <w:marLeft w:val="0"/>
      <w:marRight w:val="0"/>
      <w:marTop w:val="0"/>
      <w:marBottom w:val="0"/>
      <w:divBdr>
        <w:top w:val="none" w:sz="0" w:space="0" w:color="auto"/>
        <w:left w:val="none" w:sz="0" w:space="0" w:color="auto"/>
        <w:bottom w:val="none" w:sz="0" w:space="0" w:color="auto"/>
        <w:right w:val="none" w:sz="0" w:space="0" w:color="auto"/>
      </w:divBdr>
      <w:divsChild>
        <w:div w:id="1856576917">
          <w:marLeft w:val="0"/>
          <w:marRight w:val="0"/>
          <w:marTop w:val="0"/>
          <w:marBottom w:val="0"/>
          <w:divBdr>
            <w:top w:val="none" w:sz="0" w:space="0" w:color="auto"/>
            <w:left w:val="none" w:sz="0" w:space="0" w:color="auto"/>
            <w:bottom w:val="none" w:sz="0" w:space="0" w:color="auto"/>
            <w:right w:val="none" w:sz="0" w:space="0" w:color="auto"/>
          </w:divBdr>
          <w:divsChild>
            <w:div w:id="1473281896">
              <w:marLeft w:val="0"/>
              <w:marRight w:val="0"/>
              <w:marTop w:val="0"/>
              <w:marBottom w:val="0"/>
              <w:divBdr>
                <w:top w:val="none" w:sz="0" w:space="0" w:color="auto"/>
                <w:left w:val="none" w:sz="0" w:space="0" w:color="auto"/>
                <w:bottom w:val="none" w:sz="0" w:space="0" w:color="auto"/>
                <w:right w:val="none" w:sz="0" w:space="0" w:color="auto"/>
              </w:divBdr>
              <w:divsChild>
                <w:div w:id="1594237663">
                  <w:marLeft w:val="0"/>
                  <w:marRight w:val="0"/>
                  <w:marTop w:val="0"/>
                  <w:marBottom w:val="0"/>
                  <w:divBdr>
                    <w:top w:val="none" w:sz="0" w:space="0" w:color="auto"/>
                    <w:left w:val="none" w:sz="0" w:space="0" w:color="auto"/>
                    <w:bottom w:val="none" w:sz="0" w:space="0" w:color="auto"/>
                    <w:right w:val="none" w:sz="0" w:space="0" w:color="auto"/>
                  </w:divBdr>
                  <w:divsChild>
                    <w:div w:id="454562703">
                      <w:marLeft w:val="0"/>
                      <w:marRight w:val="0"/>
                      <w:marTop w:val="150"/>
                      <w:marBottom w:val="300"/>
                      <w:divBdr>
                        <w:top w:val="none" w:sz="0" w:space="0" w:color="auto"/>
                        <w:left w:val="none" w:sz="0" w:space="0" w:color="auto"/>
                        <w:bottom w:val="none" w:sz="0" w:space="0" w:color="auto"/>
                        <w:right w:val="none" w:sz="0" w:space="0" w:color="auto"/>
                      </w:divBdr>
                      <w:divsChild>
                        <w:div w:id="699166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19543">
      <w:bodyDiv w:val="1"/>
      <w:marLeft w:val="0"/>
      <w:marRight w:val="0"/>
      <w:marTop w:val="0"/>
      <w:marBottom w:val="0"/>
      <w:divBdr>
        <w:top w:val="none" w:sz="0" w:space="0" w:color="auto"/>
        <w:left w:val="none" w:sz="0" w:space="0" w:color="auto"/>
        <w:bottom w:val="none" w:sz="0" w:space="0" w:color="auto"/>
        <w:right w:val="none" w:sz="0" w:space="0" w:color="auto"/>
      </w:divBdr>
    </w:div>
    <w:div w:id="20999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0E52-EBC3-4E5D-9B11-14ABBD1C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31</Pages>
  <Words>3199</Words>
  <Characters>18239</Characters>
  <Application>Microsoft Office Word</Application>
  <DocSecurity>0</DocSecurity>
  <Lines>151</Lines>
  <Paragraphs>42</Paragraphs>
  <ScaleCrop>false</ScaleCrop>
  <Company>微软中国</Company>
  <LinksUpToDate>false</LinksUpToDate>
  <CharactersWithSpaces>21396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79</cp:revision>
  <cp:lastPrinted>2018-02-22T08:16:00Z</cp:lastPrinted>
  <dcterms:created xsi:type="dcterms:W3CDTF">2016-03-10T01:11:00Z</dcterms:created>
  <dcterms:modified xsi:type="dcterms:W3CDTF">2018-02-24T07:53:00Z</dcterms:modified>
</cp:coreProperties>
</file>